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F" w:rsidRPr="004307C4" w:rsidRDefault="006A2ADF" w:rsidP="006A2ADF">
      <w:pPr>
        <w:pStyle w:val="a3"/>
        <w:spacing w:before="120" w:beforeAutospacing="0" w:after="120" w:afterAutospacing="0" w:line="270" w:lineRule="atLeast"/>
        <w:jc w:val="center"/>
        <w:rPr>
          <w:sz w:val="20"/>
          <w:szCs w:val="20"/>
        </w:rPr>
      </w:pPr>
      <w:r w:rsidRPr="004307C4">
        <w:rPr>
          <w:rStyle w:val="a4"/>
          <w:sz w:val="20"/>
          <w:szCs w:val="20"/>
        </w:rPr>
        <w:t xml:space="preserve">Запрос ценовых предложений на </w:t>
      </w:r>
      <w:r w:rsidR="0036062B">
        <w:rPr>
          <w:rStyle w:val="a4"/>
          <w:sz w:val="20"/>
          <w:szCs w:val="20"/>
        </w:rPr>
        <w:t xml:space="preserve">лекарственные средства </w:t>
      </w:r>
    </w:p>
    <w:p w:rsidR="006A2ADF" w:rsidRPr="004307C4" w:rsidRDefault="006A2ADF" w:rsidP="00DF0EB5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К</w:t>
      </w:r>
      <w:r w:rsidR="00B20842" w:rsidRPr="004307C4">
        <w:rPr>
          <w:sz w:val="20"/>
          <w:szCs w:val="20"/>
        </w:rPr>
        <w:t xml:space="preserve">ГП на ПХВ «Атырауская областная </w:t>
      </w:r>
      <w:r w:rsidRPr="004307C4">
        <w:rPr>
          <w:sz w:val="20"/>
          <w:szCs w:val="20"/>
        </w:rPr>
        <w:t>больница» Управления здравоохранения Атырауской области объявляет  начале проведения закупа способом запроса ценовых предложений (далее – ценовой закуп) по закупкам следующих товаров (изделий медицинского назначения):</w:t>
      </w:r>
      <w:r w:rsidRPr="004307C4">
        <w:rPr>
          <w:rStyle w:val="apple-converted-space"/>
          <w:sz w:val="20"/>
          <w:szCs w:val="20"/>
        </w:rPr>
        <w:t> </w:t>
      </w:r>
      <w:r w:rsidR="009249F0">
        <w:rPr>
          <w:sz w:val="20"/>
          <w:szCs w:val="20"/>
        </w:rPr>
        <w:br/>
        <w:t xml:space="preserve">Единый лот: лекарственные средства </w:t>
      </w:r>
      <w:r w:rsidR="00C94ABC">
        <w:rPr>
          <w:sz w:val="20"/>
          <w:szCs w:val="20"/>
        </w:rPr>
        <w:t>и изделия медицинского назначения</w:t>
      </w:r>
      <w:r w:rsidR="00357C2B" w:rsidRPr="004307C4">
        <w:rPr>
          <w:sz w:val="20"/>
          <w:szCs w:val="20"/>
        </w:rPr>
        <w:t>.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Адрес Заказчика: г. Атырау, ул. </w:t>
      </w:r>
      <w:r w:rsidR="00B20842" w:rsidRPr="004307C4">
        <w:rPr>
          <w:sz w:val="20"/>
          <w:szCs w:val="20"/>
        </w:rPr>
        <w:t>Владимирского</w:t>
      </w:r>
      <w:r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98</w:t>
      </w:r>
      <w:r w:rsidR="0049364A" w:rsidRPr="004307C4">
        <w:rPr>
          <w:sz w:val="20"/>
          <w:szCs w:val="20"/>
        </w:rPr>
        <w:t>;</w:t>
      </w:r>
    </w:p>
    <w:p w:rsidR="0049364A" w:rsidRPr="004307C4" w:rsidRDefault="0049364A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Товар(ы) должны поставляться в аптеку КГП на ПХВ Атырауской областной больницы по адресу</w:t>
      </w:r>
      <w:r w:rsidR="006A2ADF" w:rsidRPr="004307C4">
        <w:rPr>
          <w:sz w:val="20"/>
          <w:szCs w:val="20"/>
        </w:rPr>
        <w:t xml:space="preserve"> г. Атырау, ул. </w:t>
      </w:r>
      <w:r w:rsidR="00B20842" w:rsidRPr="004307C4">
        <w:rPr>
          <w:sz w:val="20"/>
          <w:szCs w:val="20"/>
        </w:rPr>
        <w:t>Владимирского, 98;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График поставок: в течении </w:t>
      </w:r>
      <w:r w:rsidR="00B20842" w:rsidRPr="004307C4">
        <w:rPr>
          <w:sz w:val="20"/>
          <w:szCs w:val="20"/>
        </w:rPr>
        <w:t>20</w:t>
      </w:r>
      <w:r w:rsidRPr="004307C4">
        <w:rPr>
          <w:sz w:val="20"/>
          <w:szCs w:val="20"/>
        </w:rPr>
        <w:t xml:space="preserve"> (</w:t>
      </w:r>
      <w:r w:rsidR="00B20842" w:rsidRPr="004307C4">
        <w:rPr>
          <w:sz w:val="20"/>
          <w:szCs w:val="20"/>
        </w:rPr>
        <w:t>двад</w:t>
      </w:r>
      <w:r w:rsidRPr="004307C4">
        <w:rPr>
          <w:sz w:val="20"/>
          <w:szCs w:val="20"/>
        </w:rPr>
        <w:t>цати) календарных дней после получения заявки от Заказчика;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Условия поставок на условиях ИНКОТЕРМС 2000: DDP;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Место представления (приема) документов: г. Атырау</w:t>
      </w:r>
      <w:r w:rsidR="0049364A"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ул. Владимирского, 98</w:t>
      </w:r>
      <w:r w:rsidR="0049364A" w:rsidRPr="004307C4">
        <w:rPr>
          <w:sz w:val="20"/>
          <w:szCs w:val="20"/>
        </w:rPr>
        <w:t xml:space="preserve">, </w:t>
      </w:r>
      <w:r w:rsidRPr="004307C4">
        <w:rPr>
          <w:sz w:val="20"/>
          <w:szCs w:val="20"/>
        </w:rPr>
        <w:t>здание КГП на ПХВ «Атырауск</w:t>
      </w:r>
      <w:r w:rsidR="00B20842" w:rsidRPr="004307C4">
        <w:rPr>
          <w:sz w:val="20"/>
          <w:szCs w:val="20"/>
        </w:rPr>
        <w:t>ой</w:t>
      </w:r>
      <w:r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Pr="004307C4">
        <w:rPr>
          <w:sz w:val="20"/>
          <w:szCs w:val="20"/>
        </w:rPr>
        <w:t xml:space="preserve">» Управления здравоохранения Атырауской области, Отдел по </w:t>
      </w:r>
      <w:r w:rsidR="00B20842" w:rsidRPr="004307C4">
        <w:rPr>
          <w:sz w:val="20"/>
          <w:szCs w:val="20"/>
        </w:rPr>
        <w:t>государственным закупка</w:t>
      </w:r>
      <w:r w:rsidRPr="004307C4">
        <w:rPr>
          <w:sz w:val="20"/>
          <w:szCs w:val="20"/>
        </w:rPr>
        <w:t>м;</w:t>
      </w:r>
    </w:p>
    <w:p w:rsidR="006A2ADF" w:rsidRDefault="009249F0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6A2ADF" w:rsidRPr="004307C4">
        <w:rPr>
          <w:sz w:val="20"/>
          <w:szCs w:val="20"/>
        </w:rPr>
        <w:t xml:space="preserve">рок подачи ценовых предложений: </w:t>
      </w:r>
      <w:r w:rsidRPr="006B0FF5">
        <w:rPr>
          <w:sz w:val="20"/>
          <w:szCs w:val="20"/>
        </w:rPr>
        <w:t xml:space="preserve">с </w:t>
      </w:r>
      <w:r w:rsidR="006B0FF5" w:rsidRPr="006B0FF5">
        <w:rPr>
          <w:sz w:val="20"/>
          <w:szCs w:val="20"/>
          <w:lang w:val="kk-KZ"/>
        </w:rPr>
        <w:t>10</w:t>
      </w:r>
      <w:r w:rsidR="00C94ABC" w:rsidRPr="006B0FF5">
        <w:rPr>
          <w:sz w:val="20"/>
          <w:szCs w:val="20"/>
        </w:rPr>
        <w:t xml:space="preserve"> </w:t>
      </w:r>
      <w:r w:rsidR="00554F9C" w:rsidRPr="006B0FF5">
        <w:rPr>
          <w:sz w:val="20"/>
          <w:szCs w:val="20"/>
          <w:lang w:val="kk-KZ"/>
        </w:rPr>
        <w:t>п</w:t>
      </w:r>
      <w:r w:rsidR="006A2ADF" w:rsidRPr="006B0FF5">
        <w:rPr>
          <w:sz w:val="20"/>
          <w:szCs w:val="20"/>
        </w:rPr>
        <w:t xml:space="preserve">о </w:t>
      </w:r>
      <w:r w:rsidR="006B0FF5" w:rsidRPr="006B0FF5">
        <w:rPr>
          <w:sz w:val="20"/>
          <w:szCs w:val="20"/>
          <w:lang w:val="kk-KZ"/>
        </w:rPr>
        <w:t>17</w:t>
      </w:r>
      <w:r w:rsidR="00C94ABC" w:rsidRPr="006B0FF5">
        <w:rPr>
          <w:sz w:val="20"/>
          <w:szCs w:val="20"/>
        </w:rPr>
        <w:t xml:space="preserve"> </w:t>
      </w:r>
      <w:r w:rsidR="00066A18" w:rsidRPr="006B0FF5">
        <w:rPr>
          <w:sz w:val="20"/>
          <w:szCs w:val="20"/>
        </w:rPr>
        <w:t>апреля</w:t>
      </w:r>
      <w:r w:rsidR="006A2ADF" w:rsidRPr="006B0FF5">
        <w:rPr>
          <w:sz w:val="20"/>
          <w:szCs w:val="20"/>
        </w:rPr>
        <w:t xml:space="preserve"> 201</w:t>
      </w:r>
      <w:r w:rsidRPr="006B0FF5">
        <w:rPr>
          <w:sz w:val="20"/>
          <w:szCs w:val="20"/>
        </w:rPr>
        <w:t>8</w:t>
      </w:r>
      <w:r w:rsidR="006A2ADF" w:rsidRPr="006B0FF5">
        <w:rPr>
          <w:sz w:val="20"/>
          <w:szCs w:val="20"/>
        </w:rPr>
        <w:t xml:space="preserve"> г. в 1</w:t>
      </w:r>
      <w:r w:rsidR="00AD363A" w:rsidRPr="006B0FF5">
        <w:rPr>
          <w:sz w:val="20"/>
          <w:szCs w:val="20"/>
        </w:rPr>
        <w:t>0</w:t>
      </w:r>
      <w:r w:rsidR="006A2ADF" w:rsidRPr="006B0FF5">
        <w:rPr>
          <w:sz w:val="20"/>
          <w:szCs w:val="20"/>
        </w:rPr>
        <w:t>.</w:t>
      </w:r>
      <w:r w:rsidR="00AD363A" w:rsidRPr="006B0FF5">
        <w:rPr>
          <w:sz w:val="20"/>
          <w:szCs w:val="20"/>
        </w:rPr>
        <w:t>00</w:t>
      </w:r>
      <w:r w:rsidR="006A2ADF" w:rsidRPr="006B0FF5">
        <w:rPr>
          <w:sz w:val="20"/>
          <w:szCs w:val="20"/>
        </w:rPr>
        <w:t xml:space="preserve"> ч. включительно;</w:t>
      </w:r>
      <w:r w:rsidR="006A2ADF" w:rsidRPr="006B0FF5">
        <w:rPr>
          <w:sz w:val="20"/>
          <w:szCs w:val="20"/>
        </w:rPr>
        <w:br/>
        <w:t xml:space="preserve">Дата, время и место вскрытия конвертов с ценовыми предложениями: </w:t>
      </w:r>
      <w:r w:rsidR="006B0FF5" w:rsidRPr="006B0FF5">
        <w:rPr>
          <w:sz w:val="20"/>
          <w:szCs w:val="20"/>
          <w:lang w:val="kk-KZ"/>
        </w:rPr>
        <w:t>17</w:t>
      </w:r>
      <w:r w:rsidR="00C94ABC" w:rsidRPr="006B0FF5">
        <w:rPr>
          <w:sz w:val="20"/>
          <w:szCs w:val="20"/>
          <w:lang w:val="kk-KZ"/>
        </w:rPr>
        <w:t xml:space="preserve"> </w:t>
      </w:r>
      <w:r w:rsidR="00AC4A18" w:rsidRPr="006B0FF5">
        <w:rPr>
          <w:sz w:val="20"/>
          <w:szCs w:val="20"/>
        </w:rPr>
        <w:t xml:space="preserve">апреля </w:t>
      </w:r>
      <w:r w:rsidR="006A2ADF" w:rsidRPr="006B0FF5">
        <w:rPr>
          <w:sz w:val="20"/>
          <w:szCs w:val="20"/>
        </w:rPr>
        <w:t xml:space="preserve"> 201</w:t>
      </w:r>
      <w:r w:rsidRPr="006B0FF5">
        <w:rPr>
          <w:sz w:val="20"/>
          <w:szCs w:val="20"/>
        </w:rPr>
        <w:t>8</w:t>
      </w:r>
      <w:r w:rsidR="006A2ADF" w:rsidRPr="006B0FF5">
        <w:rPr>
          <w:sz w:val="20"/>
          <w:szCs w:val="20"/>
        </w:rPr>
        <w:t xml:space="preserve"> г., в 11.00 ч.,</w:t>
      </w:r>
      <w:r w:rsidR="006A2ADF" w:rsidRPr="004307C4">
        <w:rPr>
          <w:sz w:val="20"/>
          <w:szCs w:val="20"/>
        </w:rPr>
        <w:t xml:space="preserve"> в кабинете Отдела по </w:t>
      </w:r>
      <w:r w:rsidR="00B20842" w:rsidRPr="004307C4">
        <w:rPr>
          <w:sz w:val="20"/>
          <w:szCs w:val="20"/>
        </w:rPr>
        <w:t xml:space="preserve">государственным закупкам </w:t>
      </w:r>
      <w:r w:rsidR="006A2ADF" w:rsidRPr="004307C4">
        <w:rPr>
          <w:sz w:val="20"/>
          <w:szCs w:val="20"/>
        </w:rPr>
        <w:t>КГП на ПХВ «Атырауск</w:t>
      </w:r>
      <w:r w:rsidR="00B20842" w:rsidRPr="004307C4">
        <w:rPr>
          <w:sz w:val="20"/>
          <w:szCs w:val="20"/>
        </w:rPr>
        <w:t>ой</w:t>
      </w:r>
      <w:r w:rsidR="006A2ADF"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="006A2ADF"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="006A2ADF" w:rsidRPr="004307C4">
        <w:rPr>
          <w:sz w:val="20"/>
          <w:szCs w:val="20"/>
        </w:rPr>
        <w:t xml:space="preserve">» </w:t>
      </w:r>
      <w:r w:rsidR="00066A18">
        <w:rPr>
          <w:sz w:val="20"/>
          <w:szCs w:val="20"/>
        </w:rPr>
        <w:t xml:space="preserve"> </w:t>
      </w:r>
      <w:r w:rsidR="006A2ADF" w:rsidRPr="004307C4">
        <w:rPr>
          <w:sz w:val="20"/>
          <w:szCs w:val="20"/>
        </w:rPr>
        <w:t>Управления здравоохранения Атырауской области.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661"/>
        <w:gridCol w:w="6317"/>
        <w:gridCol w:w="1645"/>
        <w:gridCol w:w="1060"/>
        <w:gridCol w:w="1041"/>
        <w:gridCol w:w="1605"/>
        <w:gridCol w:w="77"/>
      </w:tblGrid>
      <w:tr w:rsidR="00537E65" w:rsidRPr="00AE2D9F" w:rsidTr="00066A18">
        <w:trPr>
          <w:trHeight w:val="630"/>
        </w:trPr>
        <w:tc>
          <w:tcPr>
            <w:tcW w:w="521" w:type="dxa"/>
            <w:noWrap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1" w:type="dxa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 xml:space="preserve">Международное непатентованное название    (состав </w:t>
            </w:r>
            <w:proofErr w:type="spellStart"/>
            <w:r w:rsidRPr="00AE2D9F">
              <w:rPr>
                <w:b/>
                <w:bCs/>
                <w:sz w:val="20"/>
                <w:szCs w:val="20"/>
              </w:rPr>
              <w:t>многокопонентных</w:t>
            </w:r>
            <w:proofErr w:type="spellEnd"/>
            <w:r w:rsidRPr="00AE2D9F">
              <w:rPr>
                <w:b/>
                <w:bCs/>
                <w:sz w:val="20"/>
                <w:szCs w:val="20"/>
              </w:rPr>
              <w:t>) лекарственных средств</w:t>
            </w:r>
          </w:p>
        </w:tc>
        <w:tc>
          <w:tcPr>
            <w:tcW w:w="6317" w:type="dxa"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Лекарственная форма*</w:t>
            </w:r>
          </w:p>
        </w:tc>
        <w:tc>
          <w:tcPr>
            <w:tcW w:w="1645" w:type="dxa"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E2D9F">
              <w:rPr>
                <w:b/>
                <w:bCs/>
                <w:sz w:val="20"/>
                <w:szCs w:val="20"/>
              </w:rPr>
              <w:t>Ед.изм</w:t>
            </w:r>
            <w:proofErr w:type="spellEnd"/>
            <w:r w:rsidRPr="00AE2D9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0" w:type="dxa"/>
            <w:noWrap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41" w:type="dxa"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682" w:type="dxa"/>
            <w:gridSpan w:val="2"/>
            <w:noWrap/>
            <w:vAlign w:val="center"/>
            <w:hideMark/>
          </w:tcPr>
          <w:p w:rsidR="00537E65" w:rsidRPr="00AE2D9F" w:rsidRDefault="00537E65" w:rsidP="00537E65">
            <w:pPr>
              <w:pStyle w:val="a3"/>
              <w:spacing w:before="120" w:after="12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E2D9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D5012" w:rsidRPr="00AE2D9F" w:rsidTr="00066A18">
        <w:trPr>
          <w:trHeight w:val="330"/>
        </w:trPr>
        <w:tc>
          <w:tcPr>
            <w:tcW w:w="521" w:type="dxa"/>
            <w:noWrap/>
            <w:hideMark/>
          </w:tcPr>
          <w:p w:rsidR="007D5012" w:rsidRPr="00AE2D9F" w:rsidRDefault="007D5012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Алпростадил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Лиофилизат/концентрат для приготовления раствора для инфузий, 20 мкг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AE2D9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4588,98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AE2D9F" w:rsidRDefault="00AE2D9F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321228,6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2E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Аскорбиновая кислота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инъекций 5%, 2мл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F82E8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14,06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B65860" w:rsidRDefault="00B65860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21 090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Бисакодил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 5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F82E8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7D5012"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3,9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B65860" w:rsidRDefault="00B65860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390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Декстран 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инфузий 10%, 200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F82E8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7D5012"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301,47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B65860" w:rsidRDefault="00B65860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60 294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Декстран 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инфузий 10%, 400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F82E8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7D5012"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386,46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57</w:t>
            </w:r>
            <w:r w:rsidR="00B65860">
              <w:rPr>
                <w:sz w:val="20"/>
                <w:szCs w:val="20"/>
                <w:lang w:val="kk-KZ"/>
              </w:rPr>
              <w:t xml:space="preserve"> </w:t>
            </w:r>
            <w:r w:rsidRPr="00AE2D9F">
              <w:rPr>
                <w:sz w:val="20"/>
                <w:szCs w:val="20"/>
              </w:rPr>
              <w:t>969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Железа сульфат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 Ретард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F82E8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7D5012"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34,71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B65860" w:rsidRDefault="00B65860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13 884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E2D9F">
              <w:rPr>
                <w:sz w:val="20"/>
                <w:szCs w:val="20"/>
              </w:rPr>
              <w:t>Кетопрофен</w:t>
            </w:r>
            <w:proofErr w:type="spellEnd"/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pStyle w:val="a3"/>
              <w:shd w:val="clear" w:color="auto" w:fill="FFFFFF"/>
              <w:rPr>
                <w:bCs/>
                <w:sz w:val="20"/>
                <w:szCs w:val="20"/>
                <w:shd w:val="clear" w:color="auto" w:fill="FFFFFF"/>
              </w:rPr>
            </w:pPr>
            <w:r w:rsidRPr="00AE2D9F">
              <w:rPr>
                <w:sz w:val="20"/>
                <w:szCs w:val="20"/>
              </w:rPr>
              <w:t>Раствор для инъекций 100 мг/2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041" w:type="dxa"/>
            <w:hideMark/>
          </w:tcPr>
          <w:p w:rsidR="007D5012" w:rsidRPr="001747FA" w:rsidRDefault="000173CF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199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1747FA" w:rsidRDefault="000173CF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597 000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Платифиллин 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инъекций 0,2%, 1мл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F82E8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D5012"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41" w:type="dxa"/>
            <w:hideMark/>
          </w:tcPr>
          <w:p w:rsidR="007D5012" w:rsidRPr="00AE2D9F" w:rsidRDefault="007D501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14,36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B65860" w:rsidRDefault="00B65860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4 308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Пропофол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эмульсия для внутривенного введения 10 мг/мл, 20 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1" w:type="dxa"/>
            <w:hideMark/>
          </w:tcPr>
          <w:p w:rsidR="007D5012" w:rsidRPr="000173CF" w:rsidRDefault="000173CF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2250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0173CF" w:rsidRDefault="000173CF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5 625 000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Тиамина гидрохлорид (Витамин В1)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5%, 1мл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F82E8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D5012"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10,98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B65860" w:rsidRDefault="00B65860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21 960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Урапидил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Капсула, 30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капсула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F82E8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  <w:r w:rsidR="007D5012"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41" w:type="dxa"/>
            <w:hideMark/>
          </w:tcPr>
          <w:p w:rsidR="007D5012" w:rsidRPr="00AE2D9F" w:rsidRDefault="008A4CF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32,43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B65860" w:rsidRDefault="00B65860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14 593,5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Хлорпромазин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инъекций 2,5%, 2мл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15,87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793,5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Элтромбопаг 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Таблетка, 50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F82E8F" w:rsidRDefault="00F82E8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041" w:type="dxa"/>
            <w:hideMark/>
          </w:tcPr>
          <w:p w:rsidR="007D5012" w:rsidRPr="00AE2D9F" w:rsidRDefault="008A4CF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15024,73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B65860" w:rsidRDefault="00B65860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841 384,88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Йогексол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Раствор для инъекций, 300 мг йода/мл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BB1B0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  <w:r w:rsidR="007D5012"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41" w:type="dxa"/>
            <w:hideMark/>
          </w:tcPr>
          <w:p w:rsidR="007D5012" w:rsidRPr="00AE2D9F" w:rsidRDefault="009F4BD2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6830,88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242C0F" w:rsidRDefault="00242C0F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3 073 896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6B0FF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Каптоприл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 25 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BB1B0F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041" w:type="dxa"/>
            <w:hideMark/>
          </w:tcPr>
          <w:p w:rsidR="007D5012" w:rsidRPr="00AE2D9F" w:rsidRDefault="008957A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2,42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BD6EB3" w:rsidRDefault="00BD6EB3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7 260</w:t>
            </w:r>
          </w:p>
        </w:tc>
      </w:tr>
      <w:tr w:rsidR="007D5012" w:rsidRPr="00AE2D9F" w:rsidTr="00066A18">
        <w:trPr>
          <w:trHeight w:val="540"/>
        </w:trPr>
        <w:tc>
          <w:tcPr>
            <w:tcW w:w="521" w:type="dxa"/>
            <w:noWrap/>
            <w:hideMark/>
          </w:tcPr>
          <w:p w:rsidR="007D5012" w:rsidRPr="00AE2D9F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61" w:type="dxa"/>
            <w:hideMark/>
          </w:tcPr>
          <w:p w:rsidR="007D5012" w:rsidRPr="00AE2D9F" w:rsidRDefault="007D5012" w:rsidP="00AD731E">
            <w:pPr>
              <w:pStyle w:val="a3"/>
              <w:shd w:val="clear" w:color="auto" w:fill="FFFFFF"/>
              <w:rPr>
                <w:sz w:val="20"/>
                <w:szCs w:val="20"/>
                <w:lang w:val="kk-KZ"/>
              </w:rPr>
            </w:pPr>
            <w:r w:rsidRPr="00AE2D9F">
              <w:rPr>
                <w:sz w:val="20"/>
                <w:szCs w:val="20"/>
                <w:lang w:val="kk-KZ"/>
              </w:rPr>
              <w:t>Моксонидин</w:t>
            </w:r>
          </w:p>
        </w:tc>
        <w:tc>
          <w:tcPr>
            <w:tcW w:w="6317" w:type="dxa"/>
            <w:hideMark/>
          </w:tcPr>
          <w:p w:rsidR="007D5012" w:rsidRPr="00AE2D9F" w:rsidRDefault="007D5012" w:rsidP="00AD731E">
            <w:pPr>
              <w:pStyle w:val="a3"/>
              <w:shd w:val="clear" w:color="auto" w:fill="FFFFFF"/>
              <w:rPr>
                <w:bCs/>
                <w:sz w:val="20"/>
                <w:szCs w:val="20"/>
                <w:shd w:val="clear" w:color="auto" w:fill="FFFFFF"/>
              </w:rPr>
            </w:pPr>
            <w:r w:rsidRPr="00AE2D9F">
              <w:rPr>
                <w:sz w:val="20"/>
                <w:szCs w:val="20"/>
                <w:shd w:val="clear" w:color="auto" w:fill="FFFFFF"/>
                <w:lang w:val="kk-KZ"/>
              </w:rPr>
              <w:t xml:space="preserve">таблетки, </w:t>
            </w:r>
            <w:r w:rsidRPr="00AE2D9F">
              <w:rPr>
                <w:sz w:val="20"/>
                <w:szCs w:val="20"/>
                <w:shd w:val="clear" w:color="auto" w:fill="FFFFFF"/>
              </w:rPr>
              <w:t>0,</w:t>
            </w:r>
            <w:r w:rsidRPr="00AE2D9F">
              <w:rPr>
                <w:sz w:val="20"/>
                <w:szCs w:val="20"/>
                <w:shd w:val="clear" w:color="auto" w:fill="FFFFFF"/>
                <w:lang w:val="kk-KZ"/>
              </w:rPr>
              <w:t xml:space="preserve">4 </w:t>
            </w:r>
            <w:r w:rsidRPr="00AE2D9F">
              <w:rPr>
                <w:sz w:val="20"/>
                <w:szCs w:val="20"/>
                <w:shd w:val="clear" w:color="auto" w:fill="FFFFFF"/>
              </w:rPr>
              <w:t>мг</w:t>
            </w:r>
          </w:p>
        </w:tc>
        <w:tc>
          <w:tcPr>
            <w:tcW w:w="1645" w:type="dxa"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060" w:type="dxa"/>
            <w:noWrap/>
            <w:hideMark/>
          </w:tcPr>
          <w:p w:rsidR="007D5012" w:rsidRPr="00AE2D9F" w:rsidRDefault="007D5012" w:rsidP="009F4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D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3500</w:t>
            </w:r>
          </w:p>
        </w:tc>
        <w:tc>
          <w:tcPr>
            <w:tcW w:w="1041" w:type="dxa"/>
            <w:hideMark/>
          </w:tcPr>
          <w:p w:rsidR="007D5012" w:rsidRPr="00AE2D9F" w:rsidRDefault="008A4CF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99,52</w:t>
            </w:r>
          </w:p>
        </w:tc>
        <w:tc>
          <w:tcPr>
            <w:tcW w:w="1682" w:type="dxa"/>
            <w:gridSpan w:val="2"/>
            <w:noWrap/>
            <w:hideMark/>
          </w:tcPr>
          <w:p w:rsidR="007D5012" w:rsidRPr="00AE2D9F" w:rsidRDefault="008A4CFA" w:rsidP="009F4BD2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AE2D9F">
              <w:rPr>
                <w:sz w:val="20"/>
                <w:szCs w:val="20"/>
              </w:rPr>
              <w:t>348</w:t>
            </w:r>
            <w:r w:rsidR="00BD6EB3">
              <w:rPr>
                <w:sz w:val="20"/>
                <w:szCs w:val="20"/>
                <w:lang w:val="en-US"/>
              </w:rPr>
              <w:t xml:space="preserve"> </w:t>
            </w:r>
            <w:r w:rsidRPr="00AE2D9F">
              <w:rPr>
                <w:sz w:val="20"/>
                <w:szCs w:val="20"/>
              </w:rPr>
              <w:t>320</w:t>
            </w:r>
          </w:p>
        </w:tc>
      </w:tr>
      <w:tr w:rsidR="00AD731E" w:rsidRPr="00537E65" w:rsidTr="00C96087">
        <w:trPr>
          <w:gridAfter w:val="1"/>
          <w:wAfter w:w="77" w:type="dxa"/>
          <w:trHeight w:val="330"/>
        </w:trPr>
        <w:tc>
          <w:tcPr>
            <w:tcW w:w="521" w:type="dxa"/>
            <w:noWrap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Атропина сульфат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раствор для инъекций  1 мг/мл 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1 150</w:t>
            </w:r>
          </w:p>
        </w:tc>
        <w:tc>
          <w:tcPr>
            <w:tcW w:w="104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14,5</w:t>
            </w:r>
          </w:p>
        </w:tc>
        <w:tc>
          <w:tcPr>
            <w:tcW w:w="1605" w:type="dxa"/>
            <w:noWrap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16 675</w:t>
            </w:r>
          </w:p>
        </w:tc>
      </w:tr>
      <w:tr w:rsidR="00AD731E" w:rsidRPr="00537E65" w:rsidTr="00C96087">
        <w:trPr>
          <w:gridAfter w:val="1"/>
          <w:wAfter w:w="77" w:type="dxa"/>
          <w:trHeight w:val="540"/>
        </w:trPr>
        <w:tc>
          <w:tcPr>
            <w:tcW w:w="521" w:type="dxa"/>
            <w:noWrap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 раствор для инъекций 0,5% по 2 мл; таблетки, таблетки покрытые оболочкой, 5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500</w:t>
            </w:r>
          </w:p>
        </w:tc>
        <w:tc>
          <w:tcPr>
            <w:tcW w:w="104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7,2</w:t>
            </w:r>
          </w:p>
        </w:tc>
        <w:tc>
          <w:tcPr>
            <w:tcW w:w="1605" w:type="dxa"/>
            <w:noWrap/>
            <w:hideMark/>
          </w:tcPr>
          <w:p w:rsidR="00AD731E" w:rsidRPr="00537E65" w:rsidRDefault="00BD6EB3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Парацетамол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таблетки, 500 мг; 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1 000</w:t>
            </w:r>
          </w:p>
        </w:tc>
        <w:tc>
          <w:tcPr>
            <w:tcW w:w="1041" w:type="dxa"/>
            <w:hideMark/>
          </w:tcPr>
          <w:p w:rsidR="00AD731E" w:rsidRPr="00C96087" w:rsidRDefault="00C96087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kk-KZ"/>
              </w:rPr>
              <w:t>,8</w:t>
            </w:r>
          </w:p>
        </w:tc>
        <w:tc>
          <w:tcPr>
            <w:tcW w:w="1605" w:type="dxa"/>
            <w:noWrap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4 800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Толперизона</w:t>
            </w:r>
            <w:proofErr w:type="spellEnd"/>
            <w:r w:rsidRPr="00537E65">
              <w:rPr>
                <w:sz w:val="20"/>
                <w:szCs w:val="20"/>
              </w:rPr>
              <w:t xml:space="preserve"> гидрохлорид 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раствор для инъекций 1 мл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BB1B0F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AD731E" w:rsidRPr="00537E6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4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95,7</w:t>
            </w:r>
          </w:p>
        </w:tc>
        <w:tc>
          <w:tcPr>
            <w:tcW w:w="1605" w:type="dxa"/>
            <w:noWrap/>
            <w:hideMark/>
          </w:tcPr>
          <w:p w:rsidR="00AD731E" w:rsidRPr="00BD6EB3" w:rsidRDefault="00BD6EB3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191 400</w:t>
            </w:r>
          </w:p>
        </w:tc>
      </w:tr>
      <w:tr w:rsidR="00AD731E" w:rsidRPr="00537E65" w:rsidTr="00C96087">
        <w:trPr>
          <w:gridAfter w:val="1"/>
          <w:wAfter w:w="77" w:type="dxa"/>
          <w:trHeight w:val="304"/>
        </w:trPr>
        <w:tc>
          <w:tcPr>
            <w:tcW w:w="521" w:type="dxa"/>
            <w:noWrap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мазь для наружного применения 1%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тюб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BB1B0F" w:rsidRDefault="00BB1B0F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41" w:type="dxa"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  <w:tc>
          <w:tcPr>
            <w:tcW w:w="1605" w:type="dxa"/>
            <w:noWrap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5 925</w:t>
            </w:r>
          </w:p>
        </w:tc>
      </w:tr>
      <w:tr w:rsidR="00AD731E" w:rsidRPr="00537E65" w:rsidTr="00C96087">
        <w:trPr>
          <w:gridAfter w:val="1"/>
          <w:wAfter w:w="77" w:type="dxa"/>
          <w:trHeight w:val="208"/>
        </w:trPr>
        <w:tc>
          <w:tcPr>
            <w:tcW w:w="521" w:type="dxa"/>
            <w:noWrap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Дипиридамол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BB1B0F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AD731E" w:rsidRPr="00537E65">
              <w:rPr>
                <w:sz w:val="20"/>
                <w:szCs w:val="20"/>
              </w:rPr>
              <w:t>00</w:t>
            </w:r>
          </w:p>
        </w:tc>
        <w:tc>
          <w:tcPr>
            <w:tcW w:w="1041" w:type="dxa"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  <w:lang w:val="kk-KZ"/>
              </w:rPr>
              <w:t>,68</w:t>
            </w:r>
          </w:p>
        </w:tc>
        <w:tc>
          <w:tcPr>
            <w:tcW w:w="1605" w:type="dxa"/>
            <w:noWrap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10 840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Комплекс аминокислот для парентерального питания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537E65">
              <w:rPr>
                <w:sz w:val="20"/>
                <w:szCs w:val="20"/>
              </w:rPr>
              <w:t>инфузий</w:t>
            </w:r>
            <w:proofErr w:type="spellEnd"/>
            <w:r w:rsidRPr="00537E65">
              <w:rPr>
                <w:sz w:val="20"/>
                <w:szCs w:val="20"/>
              </w:rPr>
              <w:t xml:space="preserve"> 500мл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BB1B0F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AD731E" w:rsidRPr="00537E65">
              <w:rPr>
                <w:sz w:val="20"/>
                <w:szCs w:val="20"/>
              </w:rPr>
              <w:t>00</w:t>
            </w:r>
          </w:p>
        </w:tc>
        <w:tc>
          <w:tcPr>
            <w:tcW w:w="1041" w:type="dxa"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3 340</w:t>
            </w:r>
          </w:p>
        </w:tc>
        <w:tc>
          <w:tcPr>
            <w:tcW w:w="1605" w:type="dxa"/>
            <w:noWrap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2 338 000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Тетрациклин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таблетки, покрытые оболочкой, 100 мг 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BB1B0F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AD731E" w:rsidRPr="00537E65">
              <w:rPr>
                <w:sz w:val="20"/>
                <w:szCs w:val="20"/>
              </w:rPr>
              <w:t>00</w:t>
            </w:r>
          </w:p>
        </w:tc>
        <w:tc>
          <w:tcPr>
            <w:tcW w:w="1041" w:type="dxa"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9,26</w:t>
            </w:r>
          </w:p>
        </w:tc>
        <w:tc>
          <w:tcPr>
            <w:tcW w:w="1605" w:type="dxa"/>
            <w:noWrap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926</w:t>
            </w:r>
          </w:p>
        </w:tc>
      </w:tr>
      <w:tr w:rsidR="00AD731E" w:rsidRPr="00537E65" w:rsidTr="00C96087">
        <w:trPr>
          <w:gridAfter w:val="1"/>
          <w:wAfter w:w="77" w:type="dxa"/>
          <w:trHeight w:val="510"/>
        </w:trPr>
        <w:tc>
          <w:tcPr>
            <w:tcW w:w="521" w:type="dxa"/>
            <w:noWrap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Ко-</w:t>
            </w:r>
            <w:proofErr w:type="spellStart"/>
            <w:r w:rsidRPr="00537E65">
              <w:rPr>
                <w:sz w:val="20"/>
                <w:szCs w:val="20"/>
              </w:rPr>
              <w:t>тримоксазол</w:t>
            </w:r>
            <w:proofErr w:type="spellEnd"/>
            <w:r w:rsidRPr="00537E65">
              <w:rPr>
                <w:sz w:val="20"/>
                <w:szCs w:val="20"/>
              </w:rPr>
              <w:t xml:space="preserve">      (</w:t>
            </w:r>
            <w:proofErr w:type="spellStart"/>
            <w:r w:rsidRPr="00537E65">
              <w:rPr>
                <w:sz w:val="20"/>
                <w:szCs w:val="20"/>
              </w:rPr>
              <w:t>Сульфаметоксазол</w:t>
            </w:r>
            <w:proofErr w:type="spellEnd"/>
            <w:r w:rsidRPr="00537E65">
              <w:rPr>
                <w:sz w:val="20"/>
                <w:szCs w:val="20"/>
              </w:rPr>
              <w:t xml:space="preserve"> + </w:t>
            </w:r>
            <w:proofErr w:type="spellStart"/>
            <w:r w:rsidRPr="00537E65">
              <w:rPr>
                <w:sz w:val="20"/>
                <w:szCs w:val="20"/>
              </w:rPr>
              <w:t>Триметоприм</w:t>
            </w:r>
            <w:proofErr w:type="spellEnd"/>
            <w:r w:rsidRPr="00537E65">
              <w:rPr>
                <w:sz w:val="20"/>
                <w:szCs w:val="20"/>
              </w:rPr>
              <w:t>)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раствор для внутривенного введения  480 мг/5 мл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</w:t>
            </w:r>
          </w:p>
        </w:tc>
        <w:tc>
          <w:tcPr>
            <w:tcW w:w="104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246,8</w:t>
            </w:r>
          </w:p>
        </w:tc>
        <w:tc>
          <w:tcPr>
            <w:tcW w:w="1605" w:type="dxa"/>
            <w:noWrap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12 342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Фуразолидон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50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BB1B0F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AD731E" w:rsidRPr="00537E65">
              <w:rPr>
                <w:sz w:val="20"/>
                <w:szCs w:val="20"/>
              </w:rPr>
              <w:t>500</w:t>
            </w:r>
          </w:p>
        </w:tc>
        <w:tc>
          <w:tcPr>
            <w:tcW w:w="1041" w:type="dxa"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05" w:type="dxa"/>
            <w:noWrap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4 500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  <w:hideMark/>
          </w:tcPr>
          <w:p w:rsidR="00AD731E" w:rsidRPr="006B0FF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Йод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раствор спиртовой 5% 20 мл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</w:t>
            </w:r>
          </w:p>
        </w:tc>
        <w:tc>
          <w:tcPr>
            <w:tcW w:w="1041" w:type="dxa"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125,5</w:t>
            </w:r>
          </w:p>
        </w:tc>
        <w:tc>
          <w:tcPr>
            <w:tcW w:w="1605" w:type="dxa"/>
            <w:noWrap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12 550</w:t>
            </w:r>
          </w:p>
        </w:tc>
      </w:tr>
      <w:tr w:rsidR="00AD731E" w:rsidRPr="00537E65" w:rsidTr="00C96087">
        <w:trPr>
          <w:gridAfter w:val="1"/>
          <w:wAfter w:w="77" w:type="dxa"/>
          <w:trHeight w:val="5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Глюкагон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лиофилизат</w:t>
            </w:r>
            <w:proofErr w:type="spellEnd"/>
            <w:r w:rsidRPr="00537E65">
              <w:rPr>
                <w:sz w:val="20"/>
                <w:szCs w:val="20"/>
              </w:rPr>
              <w:t xml:space="preserve"> для приготовления раствора для инъекций в комплекте с растворителем 1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шпр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BB1B0F" w:rsidRDefault="00BB1B0F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04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9 088,2</w:t>
            </w:r>
          </w:p>
        </w:tc>
        <w:tc>
          <w:tcPr>
            <w:tcW w:w="1605" w:type="dxa"/>
            <w:noWrap/>
            <w:hideMark/>
          </w:tcPr>
          <w:p w:rsidR="00AD731E" w:rsidRPr="00BD6EB3" w:rsidRDefault="00BD6EB3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272 646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Левотироксин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50 мкг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500</w:t>
            </w:r>
          </w:p>
        </w:tc>
        <w:tc>
          <w:tcPr>
            <w:tcW w:w="1041" w:type="dxa"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19,15</w:t>
            </w:r>
          </w:p>
        </w:tc>
        <w:tc>
          <w:tcPr>
            <w:tcW w:w="1605" w:type="dxa"/>
            <w:noWrap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9 575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Левотироксин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100 мкг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500</w:t>
            </w:r>
          </w:p>
        </w:tc>
        <w:tc>
          <w:tcPr>
            <w:tcW w:w="1041" w:type="dxa"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21,48</w:t>
            </w:r>
          </w:p>
        </w:tc>
        <w:tc>
          <w:tcPr>
            <w:tcW w:w="1605" w:type="dxa"/>
            <w:noWrap/>
            <w:hideMark/>
          </w:tcPr>
          <w:p w:rsidR="00AD731E" w:rsidRPr="001D01A8" w:rsidRDefault="001D01A8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10 740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6B0FF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таблетки 10 мг 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BB1B0F" w:rsidRDefault="00BB1B0F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</w:t>
            </w:r>
          </w:p>
        </w:tc>
        <w:tc>
          <w:tcPr>
            <w:tcW w:w="1041" w:type="dxa"/>
            <w:hideMark/>
          </w:tcPr>
          <w:p w:rsidR="00AD731E" w:rsidRPr="00B00840" w:rsidRDefault="00B00840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605" w:type="dxa"/>
            <w:noWrap/>
            <w:hideMark/>
          </w:tcPr>
          <w:p w:rsidR="00AD731E" w:rsidRPr="00B00840" w:rsidRDefault="00B00840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30 000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таблетки 5 мг 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BB1B0F" w:rsidRDefault="00BB1B0F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250</w:t>
            </w:r>
          </w:p>
        </w:tc>
        <w:tc>
          <w:tcPr>
            <w:tcW w:w="1041" w:type="dxa"/>
            <w:hideMark/>
          </w:tcPr>
          <w:p w:rsidR="00AD731E" w:rsidRPr="001D01A8" w:rsidRDefault="00B00840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1605" w:type="dxa"/>
            <w:noWrap/>
            <w:hideMark/>
          </w:tcPr>
          <w:p w:rsidR="00AD731E" w:rsidRPr="00B00840" w:rsidRDefault="00B00840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6 750</w:t>
            </w:r>
          </w:p>
        </w:tc>
      </w:tr>
      <w:tr w:rsidR="00AD731E" w:rsidRPr="00537E65" w:rsidTr="00C96087">
        <w:trPr>
          <w:gridAfter w:val="1"/>
          <w:wAfter w:w="77" w:type="dxa"/>
          <w:trHeight w:val="240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 0,2 мг;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BB1B0F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150</w:t>
            </w:r>
          </w:p>
        </w:tc>
        <w:tc>
          <w:tcPr>
            <w:tcW w:w="104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481,6</w:t>
            </w:r>
          </w:p>
        </w:tc>
        <w:tc>
          <w:tcPr>
            <w:tcW w:w="1605" w:type="dxa"/>
            <w:noWrap/>
            <w:hideMark/>
          </w:tcPr>
          <w:p w:rsidR="00AD731E" w:rsidRPr="00537E65" w:rsidRDefault="00BD6EB3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72 240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Леводопа</w:t>
            </w:r>
            <w:proofErr w:type="spellEnd"/>
            <w:r w:rsidRPr="00537E65">
              <w:rPr>
                <w:sz w:val="20"/>
                <w:szCs w:val="20"/>
              </w:rPr>
              <w:t xml:space="preserve"> + </w:t>
            </w:r>
            <w:proofErr w:type="spellStart"/>
            <w:r w:rsidRPr="00537E65">
              <w:rPr>
                <w:sz w:val="20"/>
                <w:szCs w:val="20"/>
              </w:rPr>
              <w:t>Карбидопа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250 мг/25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300</w:t>
            </w:r>
          </w:p>
        </w:tc>
        <w:tc>
          <w:tcPr>
            <w:tcW w:w="104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55,8</w:t>
            </w:r>
          </w:p>
        </w:tc>
        <w:tc>
          <w:tcPr>
            <w:tcW w:w="1605" w:type="dxa"/>
            <w:noWrap/>
            <w:hideMark/>
          </w:tcPr>
          <w:p w:rsidR="00AD731E" w:rsidRPr="00A8160E" w:rsidRDefault="00AD731E" w:rsidP="00A8160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 w:rsidRPr="00537E65">
              <w:rPr>
                <w:sz w:val="20"/>
                <w:szCs w:val="20"/>
              </w:rPr>
              <w:t>16 74</w:t>
            </w:r>
            <w:r w:rsidR="00A8160E">
              <w:rPr>
                <w:sz w:val="20"/>
                <w:szCs w:val="20"/>
                <w:lang w:val="kk-KZ"/>
              </w:rPr>
              <w:t>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Бетагистин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24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4 500</w:t>
            </w:r>
          </w:p>
        </w:tc>
        <w:tc>
          <w:tcPr>
            <w:tcW w:w="104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55,1</w:t>
            </w:r>
          </w:p>
        </w:tc>
        <w:tc>
          <w:tcPr>
            <w:tcW w:w="1605" w:type="dxa"/>
            <w:noWrap/>
            <w:hideMark/>
          </w:tcPr>
          <w:p w:rsidR="00AD731E" w:rsidRPr="00A8160E" w:rsidRDefault="00AD731E" w:rsidP="00A8160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 w:rsidRPr="00537E65">
              <w:rPr>
                <w:sz w:val="20"/>
                <w:szCs w:val="20"/>
              </w:rPr>
              <w:t xml:space="preserve">247 </w:t>
            </w:r>
            <w:r w:rsidR="00A8160E">
              <w:rPr>
                <w:sz w:val="20"/>
                <w:szCs w:val="20"/>
                <w:lang w:val="kk-KZ"/>
              </w:rPr>
              <w:t>950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Циннаризин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25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3 000</w:t>
            </w:r>
          </w:p>
        </w:tc>
        <w:tc>
          <w:tcPr>
            <w:tcW w:w="1041" w:type="dxa"/>
            <w:hideMark/>
          </w:tcPr>
          <w:p w:rsidR="00AD731E" w:rsidRPr="00B00840" w:rsidRDefault="00B00840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5,96</w:t>
            </w:r>
          </w:p>
        </w:tc>
        <w:tc>
          <w:tcPr>
            <w:tcW w:w="1605" w:type="dxa"/>
            <w:noWrap/>
            <w:hideMark/>
          </w:tcPr>
          <w:p w:rsidR="00AD731E" w:rsidRPr="00B00840" w:rsidRDefault="00A8160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17 880</w:t>
            </w:r>
          </w:p>
        </w:tc>
      </w:tr>
      <w:tr w:rsidR="00AD731E" w:rsidRPr="00537E65" w:rsidTr="00C96087">
        <w:trPr>
          <w:gridAfter w:val="1"/>
          <w:wAfter w:w="77" w:type="dxa"/>
          <w:trHeight w:val="230"/>
        </w:trPr>
        <w:tc>
          <w:tcPr>
            <w:tcW w:w="521" w:type="dxa"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Нитроглицерин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таблетки </w:t>
            </w:r>
            <w:proofErr w:type="spellStart"/>
            <w:r w:rsidRPr="00537E65">
              <w:rPr>
                <w:sz w:val="20"/>
                <w:szCs w:val="20"/>
              </w:rPr>
              <w:t>подязычные</w:t>
            </w:r>
            <w:proofErr w:type="spellEnd"/>
            <w:r w:rsidRPr="00537E65">
              <w:rPr>
                <w:sz w:val="20"/>
                <w:szCs w:val="20"/>
              </w:rPr>
              <w:t xml:space="preserve"> 0,5 мг; 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BB1B0F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AD731E" w:rsidRPr="00537E65">
              <w:rPr>
                <w:sz w:val="20"/>
                <w:szCs w:val="20"/>
              </w:rPr>
              <w:t>00</w:t>
            </w:r>
          </w:p>
        </w:tc>
        <w:tc>
          <w:tcPr>
            <w:tcW w:w="1041" w:type="dxa"/>
            <w:hideMark/>
          </w:tcPr>
          <w:p w:rsidR="00AD731E" w:rsidRPr="00B00840" w:rsidRDefault="00B00840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14,24</w:t>
            </w:r>
          </w:p>
        </w:tc>
        <w:tc>
          <w:tcPr>
            <w:tcW w:w="1605" w:type="dxa"/>
            <w:noWrap/>
            <w:hideMark/>
          </w:tcPr>
          <w:p w:rsidR="00AD731E" w:rsidRPr="00B00840" w:rsidRDefault="00B00840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5 696</w:t>
            </w:r>
          </w:p>
        </w:tc>
      </w:tr>
      <w:tr w:rsidR="00AD731E" w:rsidRPr="00537E65" w:rsidTr="00C96087">
        <w:trPr>
          <w:gridAfter w:val="1"/>
          <w:wAfter w:w="77" w:type="dxa"/>
          <w:trHeight w:val="240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таблетки, покрытые (пленочной) оболочкой, 20 мг,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4 200</w:t>
            </w:r>
          </w:p>
        </w:tc>
        <w:tc>
          <w:tcPr>
            <w:tcW w:w="1041" w:type="dxa"/>
            <w:hideMark/>
          </w:tcPr>
          <w:p w:rsidR="00AD731E" w:rsidRPr="005D7B4B" w:rsidRDefault="005D7B4B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</w:t>
            </w:r>
          </w:p>
        </w:tc>
        <w:tc>
          <w:tcPr>
            <w:tcW w:w="1605" w:type="dxa"/>
            <w:noWrap/>
            <w:hideMark/>
          </w:tcPr>
          <w:p w:rsidR="00AD731E" w:rsidRPr="005D7B4B" w:rsidRDefault="005D7B4B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294 000</w:t>
            </w:r>
          </w:p>
        </w:tc>
      </w:tr>
      <w:tr w:rsidR="00AD731E" w:rsidRPr="00537E65" w:rsidTr="00C96087">
        <w:trPr>
          <w:gridAfter w:val="1"/>
          <w:wAfter w:w="77" w:type="dxa"/>
          <w:trHeight w:val="270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раствор для инъекций 0,25 мг/мл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</w:t>
            </w:r>
          </w:p>
        </w:tc>
        <w:tc>
          <w:tcPr>
            <w:tcW w:w="1041" w:type="dxa"/>
            <w:hideMark/>
          </w:tcPr>
          <w:p w:rsidR="00AD731E" w:rsidRPr="005D7B4B" w:rsidRDefault="005D7B4B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54</w:t>
            </w:r>
          </w:p>
        </w:tc>
        <w:tc>
          <w:tcPr>
            <w:tcW w:w="1605" w:type="dxa"/>
            <w:noWrap/>
            <w:hideMark/>
          </w:tcPr>
          <w:p w:rsidR="00AD731E" w:rsidRPr="005D7B4B" w:rsidRDefault="005D7B4B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250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1 000</w:t>
            </w:r>
          </w:p>
        </w:tc>
        <w:tc>
          <w:tcPr>
            <w:tcW w:w="1041" w:type="dxa"/>
            <w:hideMark/>
          </w:tcPr>
          <w:p w:rsidR="00AD731E" w:rsidRPr="005D7B4B" w:rsidRDefault="005D7B4B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58</w:t>
            </w:r>
          </w:p>
        </w:tc>
        <w:tc>
          <w:tcPr>
            <w:tcW w:w="1605" w:type="dxa"/>
            <w:noWrap/>
            <w:hideMark/>
          </w:tcPr>
          <w:p w:rsidR="00AD731E" w:rsidRPr="005D7B4B" w:rsidRDefault="005D7B4B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58 000</w:t>
            </w:r>
          </w:p>
        </w:tc>
      </w:tr>
      <w:tr w:rsidR="00AD731E" w:rsidRPr="00537E65" w:rsidTr="00C96087">
        <w:trPr>
          <w:gridAfter w:val="1"/>
          <w:wAfter w:w="77" w:type="dxa"/>
          <w:trHeight w:val="283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Лозартан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таблетки, покрытые (пленочной) оболочкой, 25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700</w:t>
            </w:r>
          </w:p>
        </w:tc>
        <w:tc>
          <w:tcPr>
            <w:tcW w:w="1041" w:type="dxa"/>
            <w:hideMark/>
          </w:tcPr>
          <w:p w:rsidR="00AD731E" w:rsidRPr="005D7B4B" w:rsidRDefault="005D7B4B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96</w:t>
            </w:r>
          </w:p>
        </w:tc>
        <w:tc>
          <w:tcPr>
            <w:tcW w:w="1605" w:type="dxa"/>
            <w:noWrap/>
            <w:hideMark/>
          </w:tcPr>
          <w:p w:rsidR="00AD731E" w:rsidRPr="005D7B4B" w:rsidRDefault="005D7B4B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67 200</w:t>
            </w:r>
          </w:p>
        </w:tc>
      </w:tr>
      <w:tr w:rsidR="00AD731E" w:rsidRPr="00537E65" w:rsidTr="00C96087">
        <w:trPr>
          <w:gridAfter w:val="1"/>
          <w:wAfter w:w="77" w:type="dxa"/>
          <w:trHeight w:val="270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Лизиноприл</w:t>
            </w:r>
            <w:proofErr w:type="spellEnd"/>
            <w:r w:rsidRPr="00537E65">
              <w:rPr>
                <w:sz w:val="20"/>
                <w:szCs w:val="20"/>
              </w:rPr>
              <w:t xml:space="preserve"> + </w:t>
            </w:r>
            <w:proofErr w:type="spellStart"/>
            <w:r w:rsidRPr="00537E65">
              <w:rPr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10 мг/5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BB1B0F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AD731E" w:rsidRPr="00537E65">
              <w:rPr>
                <w:sz w:val="20"/>
                <w:szCs w:val="20"/>
              </w:rPr>
              <w:t>00</w:t>
            </w:r>
          </w:p>
        </w:tc>
        <w:tc>
          <w:tcPr>
            <w:tcW w:w="1041" w:type="dxa"/>
            <w:hideMark/>
          </w:tcPr>
          <w:p w:rsidR="00AD731E" w:rsidRPr="000A08B4" w:rsidRDefault="005D7B4B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109</w:t>
            </w:r>
          </w:p>
        </w:tc>
        <w:tc>
          <w:tcPr>
            <w:tcW w:w="1605" w:type="dxa"/>
            <w:noWrap/>
            <w:hideMark/>
          </w:tcPr>
          <w:p w:rsidR="00AD731E" w:rsidRPr="000A08B4" w:rsidRDefault="005D7B4B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54 500</w:t>
            </w:r>
          </w:p>
        </w:tc>
      </w:tr>
      <w:tr w:rsidR="00AD731E" w:rsidRPr="00537E65" w:rsidTr="00C96087">
        <w:trPr>
          <w:gridAfter w:val="1"/>
          <w:wAfter w:w="77" w:type="dxa"/>
          <w:trHeight w:val="270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Лизиноприл</w:t>
            </w:r>
            <w:proofErr w:type="spellEnd"/>
            <w:r w:rsidRPr="00537E65">
              <w:rPr>
                <w:sz w:val="20"/>
                <w:szCs w:val="20"/>
              </w:rPr>
              <w:t xml:space="preserve"> + </w:t>
            </w:r>
            <w:proofErr w:type="spellStart"/>
            <w:r w:rsidRPr="00537E65">
              <w:rPr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20 мг/10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250</w:t>
            </w:r>
          </w:p>
        </w:tc>
        <w:tc>
          <w:tcPr>
            <w:tcW w:w="1041" w:type="dxa"/>
            <w:hideMark/>
          </w:tcPr>
          <w:p w:rsidR="00AD731E" w:rsidRPr="005D7B4B" w:rsidRDefault="005D7B4B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136</w:t>
            </w:r>
          </w:p>
        </w:tc>
        <w:tc>
          <w:tcPr>
            <w:tcW w:w="1605" w:type="dxa"/>
            <w:noWrap/>
            <w:hideMark/>
          </w:tcPr>
          <w:p w:rsidR="00AD731E" w:rsidRPr="005D7B4B" w:rsidRDefault="005D7B4B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34 000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0,25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</w:t>
            </w:r>
          </w:p>
        </w:tc>
        <w:tc>
          <w:tcPr>
            <w:tcW w:w="1041" w:type="dxa"/>
            <w:hideMark/>
          </w:tcPr>
          <w:p w:rsidR="00AD731E" w:rsidRPr="00B00840" w:rsidRDefault="00B00840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9,18</w:t>
            </w:r>
          </w:p>
        </w:tc>
        <w:tc>
          <w:tcPr>
            <w:tcW w:w="1605" w:type="dxa"/>
            <w:noWrap/>
            <w:hideMark/>
          </w:tcPr>
          <w:p w:rsidR="00AD731E" w:rsidRPr="00B00840" w:rsidRDefault="00B00840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918</w:t>
            </w:r>
          </w:p>
        </w:tc>
      </w:tr>
      <w:tr w:rsidR="00AD731E" w:rsidRPr="00537E65" w:rsidTr="00C96087">
        <w:trPr>
          <w:gridAfter w:val="1"/>
          <w:wAfter w:w="77" w:type="dxa"/>
          <w:trHeight w:val="265"/>
        </w:trPr>
        <w:tc>
          <w:tcPr>
            <w:tcW w:w="521" w:type="dxa"/>
            <w:noWrap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500мг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BB1B0F" w:rsidP="00BB1B0F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  <w:r w:rsidR="00AD731E" w:rsidRPr="00537E65">
              <w:rPr>
                <w:sz w:val="20"/>
                <w:szCs w:val="20"/>
              </w:rPr>
              <w:t>0</w:t>
            </w:r>
          </w:p>
        </w:tc>
        <w:tc>
          <w:tcPr>
            <w:tcW w:w="1041" w:type="dxa"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4 000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Висмута </w:t>
            </w:r>
            <w:proofErr w:type="spellStart"/>
            <w:r w:rsidRPr="00537E65">
              <w:rPr>
                <w:sz w:val="20"/>
                <w:szCs w:val="20"/>
              </w:rPr>
              <w:t>трикалиядицитрат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таблетки, покрытая оболочкой, 120 мг 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BB1B0F" w:rsidRDefault="00BB1B0F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1041" w:type="dxa"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71</w:t>
            </w:r>
          </w:p>
        </w:tc>
        <w:tc>
          <w:tcPr>
            <w:tcW w:w="1605" w:type="dxa"/>
            <w:noWrap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35 500</w:t>
            </w:r>
          </w:p>
        </w:tc>
      </w:tr>
      <w:tr w:rsidR="00AD731E" w:rsidRPr="00537E65" w:rsidTr="00C96087">
        <w:trPr>
          <w:gridAfter w:val="1"/>
          <w:wAfter w:w="77" w:type="dxa"/>
          <w:trHeight w:val="291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6317" w:type="dxa"/>
            <w:noWrap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порошок лиофилизированный для приготовления раствора для инъекций 5 мл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</w:t>
            </w:r>
          </w:p>
        </w:tc>
        <w:tc>
          <w:tcPr>
            <w:tcW w:w="1041" w:type="dxa"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1058</w:t>
            </w:r>
          </w:p>
        </w:tc>
        <w:tc>
          <w:tcPr>
            <w:tcW w:w="1605" w:type="dxa"/>
            <w:noWrap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105 800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Бисакодил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таблетки, 5мг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150</w:t>
            </w:r>
          </w:p>
        </w:tc>
        <w:tc>
          <w:tcPr>
            <w:tcW w:w="104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3,9</w:t>
            </w:r>
          </w:p>
        </w:tc>
        <w:tc>
          <w:tcPr>
            <w:tcW w:w="1605" w:type="dxa"/>
            <w:noWrap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585</w:t>
            </w:r>
          </w:p>
        </w:tc>
      </w:tr>
      <w:tr w:rsidR="00AD731E" w:rsidRPr="00537E65" w:rsidTr="00C96087">
        <w:trPr>
          <w:gridAfter w:val="1"/>
          <w:wAfter w:w="77" w:type="dxa"/>
          <w:trHeight w:val="411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Ипратропия</w:t>
            </w:r>
            <w:proofErr w:type="spellEnd"/>
            <w:r w:rsidRPr="00537E65">
              <w:rPr>
                <w:sz w:val="20"/>
                <w:szCs w:val="20"/>
              </w:rPr>
              <w:t xml:space="preserve"> бромид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аэрозоль дозированный для ингаляций  20 мкг/доза, 4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</w:t>
            </w:r>
          </w:p>
        </w:tc>
        <w:tc>
          <w:tcPr>
            <w:tcW w:w="1041" w:type="dxa"/>
            <w:noWrap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4862</w:t>
            </w:r>
          </w:p>
        </w:tc>
        <w:tc>
          <w:tcPr>
            <w:tcW w:w="1605" w:type="dxa"/>
            <w:noWrap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486 200</w:t>
            </w:r>
          </w:p>
        </w:tc>
      </w:tr>
      <w:tr w:rsidR="00AD731E" w:rsidRPr="00537E65" w:rsidTr="00C96087">
        <w:trPr>
          <w:gridAfter w:val="1"/>
          <w:wAfter w:w="77" w:type="dxa"/>
          <w:trHeight w:val="297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6317" w:type="dxa"/>
            <w:noWrap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шипучие 600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пак</w:t>
            </w:r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1 500</w:t>
            </w:r>
          </w:p>
        </w:tc>
        <w:tc>
          <w:tcPr>
            <w:tcW w:w="1041" w:type="dxa"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292</w:t>
            </w:r>
          </w:p>
        </w:tc>
        <w:tc>
          <w:tcPr>
            <w:tcW w:w="1605" w:type="dxa"/>
            <w:noWrap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438 000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6317" w:type="dxa"/>
            <w:noWrap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капли назальные 0,1% по 10 мл</w:t>
            </w:r>
            <w:bookmarkStart w:id="0" w:name="_GoBack"/>
            <w:bookmarkEnd w:id="0"/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300</w:t>
            </w:r>
          </w:p>
        </w:tc>
        <w:tc>
          <w:tcPr>
            <w:tcW w:w="1041" w:type="dxa"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450</w:t>
            </w:r>
          </w:p>
        </w:tc>
        <w:tc>
          <w:tcPr>
            <w:tcW w:w="1605" w:type="dxa"/>
            <w:noWrap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135 000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6B0FF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53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6317" w:type="dxa"/>
            <w:noWrap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суппозитории вагинальные 100 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свечи</w:t>
            </w:r>
          </w:p>
        </w:tc>
        <w:tc>
          <w:tcPr>
            <w:tcW w:w="1060" w:type="dxa"/>
            <w:noWrap/>
            <w:hideMark/>
          </w:tcPr>
          <w:p w:rsidR="00AD731E" w:rsidRPr="00BB1B0F" w:rsidRDefault="00BB1B0F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041" w:type="dxa"/>
            <w:noWrap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86</w:t>
            </w:r>
          </w:p>
        </w:tc>
        <w:tc>
          <w:tcPr>
            <w:tcW w:w="1605" w:type="dxa"/>
            <w:noWrap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4 300</w:t>
            </w:r>
          </w:p>
        </w:tc>
      </w:tr>
      <w:tr w:rsidR="00AD731E" w:rsidRPr="00537E65" w:rsidTr="00C96087">
        <w:trPr>
          <w:gridAfter w:val="1"/>
          <w:wAfter w:w="77" w:type="dxa"/>
          <w:trHeight w:val="142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Бензил </w:t>
            </w:r>
            <w:proofErr w:type="spellStart"/>
            <w:r w:rsidRPr="00537E65">
              <w:rPr>
                <w:sz w:val="20"/>
                <w:szCs w:val="20"/>
              </w:rPr>
              <w:t>бензоат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эмульсия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BB1B0F" w:rsidRDefault="00BB1B0F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041" w:type="dxa"/>
            <w:noWrap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217,4</w:t>
            </w:r>
          </w:p>
        </w:tc>
        <w:tc>
          <w:tcPr>
            <w:tcW w:w="1605" w:type="dxa"/>
            <w:noWrap/>
            <w:hideMark/>
          </w:tcPr>
          <w:p w:rsidR="00AD731E" w:rsidRPr="00375DC3" w:rsidRDefault="00375DC3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10 870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Кальция глюконат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 xml:space="preserve">раствор для инъекций 100 мг/мл, 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AD731E" w:rsidRPr="00537E6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41" w:type="dxa"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111</w:t>
            </w:r>
          </w:p>
        </w:tc>
        <w:tc>
          <w:tcPr>
            <w:tcW w:w="1605" w:type="dxa"/>
            <w:noWrap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444 000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Тиамин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раствор для инъекций  5%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AD731E" w:rsidRPr="00537E6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41" w:type="dxa"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1605" w:type="dxa"/>
            <w:noWrap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102 000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Фолиевая кислота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1 мг,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6B0FF5" w:rsidRDefault="006B0FF5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3 000</w:t>
            </w:r>
          </w:p>
        </w:tc>
        <w:tc>
          <w:tcPr>
            <w:tcW w:w="1041" w:type="dxa"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 w:rsidRPr="0077027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AD731E" w:rsidRPr="0077027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15 000</w:t>
            </w:r>
          </w:p>
        </w:tc>
      </w:tr>
      <w:tr w:rsidR="00AD731E" w:rsidRPr="00537E65" w:rsidTr="00C96087">
        <w:trPr>
          <w:gridAfter w:val="1"/>
          <w:wAfter w:w="77" w:type="dxa"/>
          <w:trHeight w:val="37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Микофенолатамофетил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капсулы 250 мг,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капс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6B0FF5" w:rsidRDefault="006B0FF5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104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183,5</w:t>
            </w:r>
          </w:p>
        </w:tc>
        <w:tc>
          <w:tcPr>
            <w:tcW w:w="1605" w:type="dxa"/>
            <w:noWrap/>
            <w:hideMark/>
          </w:tcPr>
          <w:p w:rsidR="00AD731E" w:rsidRPr="00375DC3" w:rsidRDefault="00375DC3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91 750</w:t>
            </w:r>
          </w:p>
        </w:tc>
      </w:tr>
      <w:tr w:rsidR="00AD731E" w:rsidRPr="00537E65" w:rsidTr="00C96087">
        <w:trPr>
          <w:gridAfter w:val="1"/>
          <w:wAfter w:w="77" w:type="dxa"/>
          <w:trHeight w:val="240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Цетиризин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10мг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100</w:t>
            </w:r>
          </w:p>
        </w:tc>
        <w:tc>
          <w:tcPr>
            <w:tcW w:w="1041" w:type="dxa"/>
            <w:hideMark/>
          </w:tcPr>
          <w:p w:rsidR="00AD731E" w:rsidRPr="000A08B4" w:rsidRDefault="000A08B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 w:rsidRPr="00770274">
              <w:rPr>
                <w:sz w:val="20"/>
                <w:szCs w:val="20"/>
                <w:lang w:val="kk-KZ"/>
              </w:rPr>
              <w:t>110</w:t>
            </w:r>
          </w:p>
        </w:tc>
        <w:tc>
          <w:tcPr>
            <w:tcW w:w="1605" w:type="dxa"/>
            <w:noWrap/>
            <w:hideMark/>
          </w:tcPr>
          <w:p w:rsidR="00AD731E" w:rsidRPr="000A08B4" w:rsidRDefault="0077027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11 000</w:t>
            </w:r>
          </w:p>
        </w:tc>
      </w:tr>
      <w:tr w:rsidR="00AD731E" w:rsidRPr="00537E65" w:rsidTr="00C96087">
        <w:trPr>
          <w:gridAfter w:val="1"/>
          <w:wAfter w:w="77" w:type="dxa"/>
          <w:trHeight w:val="240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Ацикловир</w:t>
            </w:r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 200мг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6B0FF5" w:rsidRDefault="006B0FF5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041" w:type="dxa"/>
            <w:hideMark/>
          </w:tcPr>
          <w:p w:rsidR="00AD731E" w:rsidRPr="000A08B4" w:rsidRDefault="000A08B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605" w:type="dxa"/>
            <w:noWrap/>
            <w:hideMark/>
          </w:tcPr>
          <w:p w:rsidR="00AD731E" w:rsidRPr="000A08B4" w:rsidRDefault="000A08B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1 300</w:t>
            </w:r>
          </w:p>
        </w:tc>
      </w:tr>
      <w:tr w:rsidR="00AD731E" w:rsidRPr="00537E65" w:rsidTr="00C96087">
        <w:trPr>
          <w:gridAfter w:val="1"/>
          <w:wAfter w:w="77" w:type="dxa"/>
          <w:trHeight w:val="240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Аллопуринол</w:t>
            </w:r>
            <w:proofErr w:type="spellEnd"/>
          </w:p>
        </w:tc>
        <w:tc>
          <w:tcPr>
            <w:tcW w:w="6317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таблетки100мг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2 500</w:t>
            </w:r>
          </w:p>
        </w:tc>
        <w:tc>
          <w:tcPr>
            <w:tcW w:w="1041" w:type="dxa"/>
            <w:hideMark/>
          </w:tcPr>
          <w:p w:rsidR="00AD731E" w:rsidRPr="000A08B4" w:rsidRDefault="000A08B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1605" w:type="dxa"/>
            <w:noWrap/>
            <w:hideMark/>
          </w:tcPr>
          <w:p w:rsidR="00AD731E" w:rsidRPr="000A08B4" w:rsidRDefault="000A08B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52 500</w:t>
            </w:r>
          </w:p>
        </w:tc>
      </w:tr>
      <w:tr w:rsidR="00AD731E" w:rsidRPr="00537E65" w:rsidTr="00C96087">
        <w:trPr>
          <w:gridAfter w:val="1"/>
          <w:wAfter w:w="77" w:type="dxa"/>
          <w:trHeight w:val="255"/>
        </w:trPr>
        <w:tc>
          <w:tcPr>
            <w:tcW w:w="521" w:type="dxa"/>
            <w:noWrap/>
          </w:tcPr>
          <w:p w:rsidR="00AD731E" w:rsidRPr="00066A18" w:rsidRDefault="006B0FF5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6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Пилокарпин</w:t>
            </w:r>
          </w:p>
        </w:tc>
        <w:tc>
          <w:tcPr>
            <w:tcW w:w="6317" w:type="dxa"/>
            <w:noWrap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both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капли глазные 10 мг/мл по 10 мл</w:t>
            </w:r>
          </w:p>
        </w:tc>
        <w:tc>
          <w:tcPr>
            <w:tcW w:w="1645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E65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60" w:type="dxa"/>
            <w:noWrap/>
            <w:hideMark/>
          </w:tcPr>
          <w:p w:rsidR="00AD731E" w:rsidRPr="00537E65" w:rsidRDefault="00AD731E" w:rsidP="006B0FF5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50</w:t>
            </w:r>
          </w:p>
        </w:tc>
        <w:tc>
          <w:tcPr>
            <w:tcW w:w="1041" w:type="dxa"/>
            <w:hideMark/>
          </w:tcPr>
          <w:p w:rsidR="00AD731E" w:rsidRPr="00537E65" w:rsidRDefault="00AD731E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 w:rsidRPr="00537E65">
              <w:rPr>
                <w:sz w:val="20"/>
                <w:szCs w:val="20"/>
              </w:rPr>
              <w:t>279,9</w:t>
            </w:r>
          </w:p>
        </w:tc>
        <w:tc>
          <w:tcPr>
            <w:tcW w:w="1605" w:type="dxa"/>
            <w:noWrap/>
            <w:hideMark/>
          </w:tcPr>
          <w:p w:rsidR="00AD731E" w:rsidRPr="00537E65" w:rsidRDefault="000A08B4" w:rsidP="00AD731E">
            <w:pPr>
              <w:pStyle w:val="a3"/>
              <w:spacing w:before="120" w:after="12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13 995</w:t>
            </w:r>
          </w:p>
        </w:tc>
      </w:tr>
    </w:tbl>
    <w:p w:rsidR="00AD731E" w:rsidRDefault="00AD731E" w:rsidP="00AD731E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</w:p>
    <w:p w:rsidR="00744943" w:rsidRPr="00AE2D9F" w:rsidRDefault="00744943">
      <w:pPr>
        <w:rPr>
          <w:rFonts w:ascii="Times New Roman" w:hAnsi="Times New Roman" w:cs="Times New Roman"/>
          <w:sz w:val="20"/>
          <w:szCs w:val="20"/>
        </w:rPr>
      </w:pPr>
    </w:p>
    <w:sectPr w:rsidR="00744943" w:rsidRPr="00AE2D9F" w:rsidSect="009249F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F"/>
    <w:rsid w:val="0000516A"/>
    <w:rsid w:val="00010071"/>
    <w:rsid w:val="000173CF"/>
    <w:rsid w:val="00034660"/>
    <w:rsid w:val="00040BDF"/>
    <w:rsid w:val="00066A18"/>
    <w:rsid w:val="000A08B4"/>
    <w:rsid w:val="000B3874"/>
    <w:rsid w:val="00127097"/>
    <w:rsid w:val="00133F9B"/>
    <w:rsid w:val="00156A5C"/>
    <w:rsid w:val="001747FA"/>
    <w:rsid w:val="00177DDF"/>
    <w:rsid w:val="00192BDF"/>
    <w:rsid w:val="001C03C9"/>
    <w:rsid w:val="001D01A8"/>
    <w:rsid w:val="001F4855"/>
    <w:rsid w:val="00200FC9"/>
    <w:rsid w:val="00212D39"/>
    <w:rsid w:val="00242C0F"/>
    <w:rsid w:val="0026625F"/>
    <w:rsid w:val="00294FC9"/>
    <w:rsid w:val="002C2A9F"/>
    <w:rsid w:val="002C73F3"/>
    <w:rsid w:val="002D4D14"/>
    <w:rsid w:val="002E29BF"/>
    <w:rsid w:val="003165FA"/>
    <w:rsid w:val="003274A2"/>
    <w:rsid w:val="003377FF"/>
    <w:rsid w:val="00357C2B"/>
    <w:rsid w:val="0036062B"/>
    <w:rsid w:val="00375DC3"/>
    <w:rsid w:val="003D7B84"/>
    <w:rsid w:val="003E1C60"/>
    <w:rsid w:val="003F1AB8"/>
    <w:rsid w:val="004307C4"/>
    <w:rsid w:val="00467BF2"/>
    <w:rsid w:val="0049364A"/>
    <w:rsid w:val="004A791E"/>
    <w:rsid w:val="004B571D"/>
    <w:rsid w:val="004C0F94"/>
    <w:rsid w:val="004D51C8"/>
    <w:rsid w:val="004E20F6"/>
    <w:rsid w:val="004F7C19"/>
    <w:rsid w:val="00503901"/>
    <w:rsid w:val="00523B38"/>
    <w:rsid w:val="00537E65"/>
    <w:rsid w:val="00554C06"/>
    <w:rsid w:val="00554F9C"/>
    <w:rsid w:val="00566619"/>
    <w:rsid w:val="005C0DA8"/>
    <w:rsid w:val="005D7B4B"/>
    <w:rsid w:val="00604BFE"/>
    <w:rsid w:val="00605FA3"/>
    <w:rsid w:val="0060713E"/>
    <w:rsid w:val="006646CC"/>
    <w:rsid w:val="006A13A2"/>
    <w:rsid w:val="006A2ADF"/>
    <w:rsid w:val="006B0FF5"/>
    <w:rsid w:val="006B23E1"/>
    <w:rsid w:val="00702674"/>
    <w:rsid w:val="00702B6A"/>
    <w:rsid w:val="0073046F"/>
    <w:rsid w:val="00744943"/>
    <w:rsid w:val="00753BAC"/>
    <w:rsid w:val="00770274"/>
    <w:rsid w:val="007877CF"/>
    <w:rsid w:val="007B5B94"/>
    <w:rsid w:val="007B71CC"/>
    <w:rsid w:val="007D1ACC"/>
    <w:rsid w:val="007D5012"/>
    <w:rsid w:val="007D59CC"/>
    <w:rsid w:val="007F2BB4"/>
    <w:rsid w:val="00825868"/>
    <w:rsid w:val="008404EE"/>
    <w:rsid w:val="0089297C"/>
    <w:rsid w:val="008957AA"/>
    <w:rsid w:val="008A2BF4"/>
    <w:rsid w:val="008A4CFA"/>
    <w:rsid w:val="008E15C9"/>
    <w:rsid w:val="00901B95"/>
    <w:rsid w:val="00907689"/>
    <w:rsid w:val="009121E1"/>
    <w:rsid w:val="00916108"/>
    <w:rsid w:val="009219DD"/>
    <w:rsid w:val="0092219E"/>
    <w:rsid w:val="009249F0"/>
    <w:rsid w:val="009319D3"/>
    <w:rsid w:val="00956C12"/>
    <w:rsid w:val="00961BEA"/>
    <w:rsid w:val="00982A58"/>
    <w:rsid w:val="009F4BD2"/>
    <w:rsid w:val="00A46AB6"/>
    <w:rsid w:val="00A6672F"/>
    <w:rsid w:val="00A8160E"/>
    <w:rsid w:val="00A859CF"/>
    <w:rsid w:val="00AA1552"/>
    <w:rsid w:val="00AC4A18"/>
    <w:rsid w:val="00AC6FE5"/>
    <w:rsid w:val="00AD363A"/>
    <w:rsid w:val="00AD731E"/>
    <w:rsid w:val="00AE2D9F"/>
    <w:rsid w:val="00B00840"/>
    <w:rsid w:val="00B01DAD"/>
    <w:rsid w:val="00B20842"/>
    <w:rsid w:val="00B43A07"/>
    <w:rsid w:val="00B65860"/>
    <w:rsid w:val="00B8236E"/>
    <w:rsid w:val="00BB1B0F"/>
    <w:rsid w:val="00BD6EB3"/>
    <w:rsid w:val="00BF3C62"/>
    <w:rsid w:val="00C00533"/>
    <w:rsid w:val="00C222E5"/>
    <w:rsid w:val="00C81A08"/>
    <w:rsid w:val="00C94ABC"/>
    <w:rsid w:val="00C96087"/>
    <w:rsid w:val="00CA2F08"/>
    <w:rsid w:val="00CA4265"/>
    <w:rsid w:val="00CA5808"/>
    <w:rsid w:val="00CD5007"/>
    <w:rsid w:val="00D6215B"/>
    <w:rsid w:val="00D7342C"/>
    <w:rsid w:val="00DE116C"/>
    <w:rsid w:val="00DF0EB5"/>
    <w:rsid w:val="00E21BFD"/>
    <w:rsid w:val="00E30F68"/>
    <w:rsid w:val="00E578AD"/>
    <w:rsid w:val="00E94D4B"/>
    <w:rsid w:val="00EC1D41"/>
    <w:rsid w:val="00ED5DCC"/>
    <w:rsid w:val="00F6030C"/>
    <w:rsid w:val="00F8247A"/>
    <w:rsid w:val="00F82E8F"/>
    <w:rsid w:val="00FB3BC2"/>
    <w:rsid w:val="00FC2876"/>
    <w:rsid w:val="00FE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EC53"/>
  <w15:docId w15:val="{20449935-4C1F-444D-AAB4-20BE64FB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74"/>
  </w:style>
  <w:style w:type="paragraph" w:styleId="1">
    <w:name w:val="heading 1"/>
    <w:basedOn w:val="a"/>
    <w:next w:val="a"/>
    <w:link w:val="10"/>
    <w:uiPriority w:val="9"/>
    <w:qFormat/>
    <w:rsid w:val="003D7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667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672F"/>
    <w:rPr>
      <w:color w:val="800080"/>
      <w:u w:val="single"/>
    </w:rPr>
  </w:style>
  <w:style w:type="paragraph" w:customStyle="1" w:styleId="xl68">
    <w:name w:val="xl68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667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6672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A66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A667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7572-F2B1-47C8-8640-DC2CFF40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Владелец</cp:lastModifiedBy>
  <cp:revision>7</cp:revision>
  <cp:lastPrinted>2018-02-08T04:59:00Z</cp:lastPrinted>
  <dcterms:created xsi:type="dcterms:W3CDTF">2018-04-10T12:26:00Z</dcterms:created>
  <dcterms:modified xsi:type="dcterms:W3CDTF">2018-04-11T06:35:00Z</dcterms:modified>
</cp:coreProperties>
</file>