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22" w:rsidRDefault="00397122" w:rsidP="00397122">
      <w:pPr>
        <w:spacing w:after="0"/>
        <w:ind w:left="9781" w:right="-456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7917E2">
        <w:rPr>
          <w:rFonts w:ascii="Times New Roman" w:hAnsi="Times New Roman" w:cs="Times New Roman"/>
          <w:i/>
          <w:sz w:val="24"/>
          <w:szCs w:val="28"/>
          <w:lang w:val="kk-KZ"/>
        </w:rPr>
        <w:t>Приложение №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1 </w:t>
      </w:r>
      <w:r w:rsidRPr="007917E2">
        <w:rPr>
          <w:rFonts w:ascii="Times New Roman" w:hAnsi="Times New Roman" w:cs="Times New Roman"/>
          <w:i/>
          <w:sz w:val="24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Инструкции по исполнению </w:t>
      </w:r>
    </w:p>
    <w:p w:rsidR="00397122" w:rsidRDefault="002F7F1C" w:rsidP="00397122">
      <w:pPr>
        <w:spacing w:after="0"/>
        <w:ind w:left="9781" w:right="-456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проектов</w:t>
      </w:r>
      <w:r w:rsidR="00397122" w:rsidRPr="007917E2">
        <w:rPr>
          <w:rFonts w:ascii="Times New Roman" w:hAnsi="Times New Roman" w:cs="Times New Roman"/>
          <w:i/>
          <w:sz w:val="24"/>
          <w:szCs w:val="28"/>
          <w:lang w:val="kk-KZ"/>
        </w:rPr>
        <w:t xml:space="preserve"> «</w:t>
      </w:r>
      <w:r w:rsidR="00397122">
        <w:rPr>
          <w:rFonts w:ascii="Times New Roman" w:hAnsi="Times New Roman" w:cs="Times New Roman"/>
          <w:i/>
          <w:sz w:val="24"/>
          <w:szCs w:val="28"/>
          <w:lang w:val="kk-KZ"/>
        </w:rPr>
        <w:t>Типового базового направления №4</w:t>
      </w:r>
    </w:p>
    <w:p w:rsidR="00397122" w:rsidRDefault="00E370FF" w:rsidP="00E370FF">
      <w:pPr>
        <w:spacing w:after="0"/>
        <w:ind w:right="-45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</w:t>
      </w:r>
      <w:r w:rsidR="00397122">
        <w:rPr>
          <w:rFonts w:ascii="Times New Roman" w:hAnsi="Times New Roman" w:cs="Times New Roman"/>
          <w:i/>
          <w:sz w:val="24"/>
          <w:szCs w:val="28"/>
          <w:lang w:val="kk-KZ"/>
        </w:rPr>
        <w:t>«Предупреждение и противодействие коррупции</w:t>
      </w:r>
      <w:r w:rsidR="00397122" w:rsidRPr="007917E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</w:p>
    <w:p w:rsidR="00397122" w:rsidRDefault="00397122" w:rsidP="00076C67">
      <w:pPr>
        <w:spacing w:after="0"/>
        <w:ind w:right="-45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7122" w:rsidRDefault="00397122" w:rsidP="00397122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6154">
        <w:rPr>
          <w:rFonts w:ascii="Times New Roman" w:hAnsi="Times New Roman" w:cs="Times New Roman"/>
          <w:b/>
          <w:sz w:val="28"/>
          <w:szCs w:val="28"/>
          <w:lang w:val="kk-KZ"/>
        </w:rPr>
        <w:t>Наименование государственного органа</w:t>
      </w:r>
    </w:p>
    <w:p w:rsidR="00076C67" w:rsidRDefault="00076C67" w:rsidP="00272A60">
      <w:pPr>
        <w:spacing w:after="0" w:line="240" w:lineRule="auto"/>
        <w:ind w:left="10490" w:right="-45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C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</w:t>
      </w:r>
      <w:r w:rsidR="000B3724">
        <w:rPr>
          <w:rFonts w:ascii="Times New Roman" w:hAnsi="Times New Roman" w:cs="Times New Roman"/>
          <w:b/>
          <w:sz w:val="28"/>
          <w:szCs w:val="28"/>
          <w:lang w:val="kk-KZ"/>
        </w:rPr>
        <w:t>аппарата</w:t>
      </w:r>
      <w:bookmarkStart w:id="0" w:name="_GoBack"/>
      <w:bookmarkEnd w:id="0"/>
    </w:p>
    <w:p w:rsidR="009858FA" w:rsidRPr="00F35D6C" w:rsidRDefault="00076C67" w:rsidP="00272A60">
      <w:pPr>
        <w:spacing w:after="0" w:line="240" w:lineRule="auto"/>
        <w:ind w:left="10490" w:right="-45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D66BA">
        <w:rPr>
          <w:rFonts w:ascii="Times New Roman" w:hAnsi="Times New Roman" w:cs="Times New Roman"/>
          <w:b/>
          <w:sz w:val="28"/>
          <w:szCs w:val="28"/>
          <w:lang w:val="kk-KZ"/>
        </w:rPr>
        <w:t>(Ф.И.О</w:t>
      </w:r>
      <w:r w:rsidR="00C90775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858FA" w:rsidRDefault="00076C67" w:rsidP="00272A60">
      <w:pPr>
        <w:spacing w:after="0" w:line="240" w:lineRule="auto"/>
        <w:ind w:left="10490" w:right="-31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F35D6C">
        <w:rPr>
          <w:rFonts w:ascii="Times New Roman" w:hAnsi="Times New Roman" w:cs="Times New Roman"/>
          <w:i/>
          <w:szCs w:val="28"/>
          <w:lang w:val="kk-KZ"/>
        </w:rPr>
        <w:t>(подпись</w:t>
      </w:r>
      <w:r>
        <w:rPr>
          <w:rFonts w:ascii="Times New Roman" w:hAnsi="Times New Roman" w:cs="Times New Roman"/>
          <w:i/>
          <w:szCs w:val="28"/>
          <w:lang w:val="kk-KZ"/>
        </w:rPr>
        <w:t>, печать</w:t>
      </w:r>
      <w:r w:rsidRPr="00F35D6C">
        <w:rPr>
          <w:rFonts w:ascii="Times New Roman" w:hAnsi="Times New Roman" w:cs="Times New Roman"/>
          <w:i/>
          <w:szCs w:val="28"/>
          <w:lang w:val="kk-KZ"/>
        </w:rPr>
        <w:t>)</w:t>
      </w:r>
      <w:r w:rsidR="00ED66B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7917E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3971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</w:p>
    <w:p w:rsidR="005B5775" w:rsidRDefault="00076C67" w:rsidP="00272A60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    »</w:t>
      </w:r>
      <w:r w:rsidR="0039712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7122">
        <w:rPr>
          <w:rFonts w:ascii="Times New Roman" w:hAnsi="Times New Roman" w:cs="Times New Roman"/>
          <w:sz w:val="28"/>
          <w:szCs w:val="28"/>
        </w:rPr>
        <w:t>3  год</w:t>
      </w:r>
      <w:r w:rsidR="00ED66B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</w:p>
    <w:p w:rsidR="009858FA" w:rsidRPr="007917E2" w:rsidRDefault="00ED66BA" w:rsidP="00985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076C6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F35D6C" w:rsidRPr="007917E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</w:t>
      </w:r>
    </w:p>
    <w:p w:rsidR="00272A60" w:rsidRDefault="00272A60" w:rsidP="0027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ОТЧ</w:t>
      </w:r>
      <w:r w:rsidR="00440D2B">
        <w:rPr>
          <w:rFonts w:ascii="Times New Roman" w:hAnsi="Times New Roman" w:cs="Times New Roman"/>
          <w:b/>
          <w:sz w:val="28"/>
          <w:szCs w:val="28"/>
          <w:lang w:val="kk-KZ"/>
        </w:rPr>
        <w:t>Ё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 (</w:t>
      </w:r>
      <w:r w:rsidR="00440D2B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правка)</w:t>
      </w:r>
    </w:p>
    <w:p w:rsidR="002835F3" w:rsidRPr="00272A60" w:rsidRDefault="00440D2B" w:rsidP="0027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2835F3" w:rsidRPr="00272A60">
        <w:rPr>
          <w:rFonts w:ascii="Times New Roman" w:hAnsi="Times New Roman" w:cs="Times New Roman"/>
          <w:b/>
          <w:sz w:val="28"/>
          <w:szCs w:val="28"/>
          <w:lang w:val="kk-KZ"/>
        </w:rPr>
        <w:t>облюдение норм антикоррупционного законодательства</w:t>
      </w:r>
    </w:p>
    <w:tbl>
      <w:tblPr>
        <w:tblStyle w:val="a3"/>
        <w:tblpPr w:leftFromText="180" w:rightFromText="180" w:vertAnchor="text" w:horzAnchor="margin" w:tblpX="-572" w:tblpY="88"/>
        <w:tblW w:w="15588" w:type="dxa"/>
        <w:tblLook w:val="04A0" w:firstRow="1" w:lastRow="0" w:firstColumn="1" w:lastColumn="0" w:noHBand="0" w:noVBand="1"/>
      </w:tblPr>
      <w:tblGrid>
        <w:gridCol w:w="4174"/>
        <w:gridCol w:w="641"/>
        <w:gridCol w:w="10773"/>
      </w:tblGrid>
      <w:tr w:rsidR="00440D2B" w:rsidTr="00440D2B">
        <w:trPr>
          <w:trHeight w:val="416"/>
        </w:trPr>
        <w:tc>
          <w:tcPr>
            <w:tcW w:w="4174" w:type="dxa"/>
          </w:tcPr>
          <w:p w:rsidR="00440D2B" w:rsidRPr="007F4C43" w:rsidRDefault="00440D2B" w:rsidP="00440D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Подзадача</w:t>
            </w:r>
          </w:p>
        </w:tc>
        <w:tc>
          <w:tcPr>
            <w:tcW w:w="641" w:type="dxa"/>
          </w:tcPr>
          <w:p w:rsidR="00440D2B" w:rsidRPr="00C90775" w:rsidRDefault="00440D2B" w:rsidP="0075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:rsidR="00440D2B" w:rsidRPr="009E580C" w:rsidRDefault="00440D2B" w:rsidP="0075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Описание выявленного факта, принятые меры </w:t>
            </w:r>
          </w:p>
        </w:tc>
      </w:tr>
      <w:tr w:rsidR="00440D2B" w:rsidTr="00440D2B">
        <w:trPr>
          <w:trHeight w:val="604"/>
        </w:trPr>
        <w:tc>
          <w:tcPr>
            <w:tcW w:w="4174" w:type="dxa"/>
          </w:tcPr>
          <w:p w:rsidR="00440D2B" w:rsidRPr="007F0D00" w:rsidRDefault="00440D2B" w:rsidP="00890A3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0D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Сообщение о коррупционных правонарушениях (административных и уголовных)</w:t>
            </w:r>
          </w:p>
        </w:tc>
        <w:tc>
          <w:tcPr>
            <w:tcW w:w="641" w:type="dxa"/>
          </w:tcPr>
          <w:p w:rsidR="00440D2B" w:rsidRDefault="00440D2B" w:rsidP="0039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Default="00440D2B" w:rsidP="0039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40D2B" w:rsidTr="00440D2B">
        <w:trPr>
          <w:trHeight w:val="699"/>
        </w:trPr>
        <w:tc>
          <w:tcPr>
            <w:tcW w:w="4174" w:type="dxa"/>
          </w:tcPr>
          <w:p w:rsidR="00440D2B" w:rsidRPr="007F0D00" w:rsidRDefault="00440D2B" w:rsidP="00890A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kk-KZ"/>
              </w:rPr>
            </w:pPr>
            <w:r w:rsidRPr="007F0D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Мониторинг привлечения к дисциплинарной ответственности руководителей за коррупционные преступления подчиненных</w:t>
            </w:r>
          </w:p>
        </w:tc>
        <w:tc>
          <w:tcPr>
            <w:tcW w:w="641" w:type="dxa"/>
          </w:tcPr>
          <w:p w:rsidR="00440D2B" w:rsidRPr="007E4A50" w:rsidRDefault="00440D2B" w:rsidP="0039712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Pr="007E4A50" w:rsidRDefault="00440D2B" w:rsidP="0039712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440D2B" w:rsidTr="00440D2B">
        <w:trPr>
          <w:trHeight w:val="839"/>
        </w:trPr>
        <w:tc>
          <w:tcPr>
            <w:tcW w:w="4174" w:type="dxa"/>
          </w:tcPr>
          <w:p w:rsidR="00440D2B" w:rsidRPr="007F0D00" w:rsidRDefault="00440D2B" w:rsidP="0039712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0D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Установление факов не рассмотрения ответственности руководителей за коррупцию подчиненных, в связи с назначением на иную должность</w:t>
            </w:r>
          </w:p>
        </w:tc>
        <w:tc>
          <w:tcPr>
            <w:tcW w:w="641" w:type="dxa"/>
          </w:tcPr>
          <w:p w:rsidR="00440D2B" w:rsidRPr="007E4A50" w:rsidRDefault="00440D2B" w:rsidP="0039712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Pr="007E4A50" w:rsidRDefault="00440D2B" w:rsidP="0039712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440D2B" w:rsidTr="00440D2B">
        <w:trPr>
          <w:trHeight w:val="918"/>
        </w:trPr>
        <w:tc>
          <w:tcPr>
            <w:tcW w:w="4174" w:type="dxa"/>
          </w:tcPr>
          <w:p w:rsidR="00440D2B" w:rsidRPr="007E4A50" w:rsidRDefault="00440D2B" w:rsidP="0039712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0D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Установление  фактов, принятия на работу лиц ранее совершивших коррупционное правонарушение</w:t>
            </w:r>
          </w:p>
        </w:tc>
        <w:tc>
          <w:tcPr>
            <w:tcW w:w="641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D2B" w:rsidTr="00440D2B">
        <w:tc>
          <w:tcPr>
            <w:tcW w:w="4174" w:type="dxa"/>
          </w:tcPr>
          <w:p w:rsidR="00440D2B" w:rsidRPr="007F0D00" w:rsidRDefault="00440D2B" w:rsidP="0039712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0D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Установление лиц, осуществлеяющих деятельность, не совместимую с выполнением государственных функций</w:t>
            </w:r>
          </w:p>
        </w:tc>
        <w:tc>
          <w:tcPr>
            <w:tcW w:w="641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D2B" w:rsidTr="00440D2B">
        <w:tc>
          <w:tcPr>
            <w:tcW w:w="4174" w:type="dxa"/>
          </w:tcPr>
          <w:p w:rsidR="00440D2B" w:rsidRPr="007C224A" w:rsidRDefault="00440D2B" w:rsidP="0039712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0D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Установление фактов совместной службы (работы) близких родственников, супругов и свойственников</w:t>
            </w:r>
          </w:p>
        </w:tc>
        <w:tc>
          <w:tcPr>
            <w:tcW w:w="641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D2B" w:rsidTr="00440D2B">
        <w:tc>
          <w:tcPr>
            <w:tcW w:w="4174" w:type="dxa"/>
          </w:tcPr>
          <w:p w:rsidR="00440D2B" w:rsidRPr="007F0D00" w:rsidRDefault="00440D2B" w:rsidP="0039712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0D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Установление фактов  осуществления должностных обязанностей при наличии конфликта интересов</w:t>
            </w:r>
          </w:p>
        </w:tc>
        <w:tc>
          <w:tcPr>
            <w:tcW w:w="641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D2B" w:rsidTr="00440D2B">
        <w:tc>
          <w:tcPr>
            <w:tcW w:w="4174" w:type="dxa"/>
          </w:tcPr>
          <w:p w:rsidR="00440D2B" w:rsidRPr="007F0D00" w:rsidRDefault="00440D2B" w:rsidP="0039712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0D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Установление фактов использования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</w:t>
            </w:r>
          </w:p>
        </w:tc>
        <w:tc>
          <w:tcPr>
            <w:tcW w:w="641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D2B" w:rsidTr="00440D2B">
        <w:tc>
          <w:tcPr>
            <w:tcW w:w="4174" w:type="dxa"/>
          </w:tcPr>
          <w:p w:rsidR="00440D2B" w:rsidRPr="00750C6C" w:rsidRDefault="00440D2B" w:rsidP="0039712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C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Установление фактов принятия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</w:t>
            </w:r>
          </w:p>
        </w:tc>
        <w:tc>
          <w:tcPr>
            <w:tcW w:w="641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D2B" w:rsidTr="00440D2B">
        <w:tc>
          <w:tcPr>
            <w:tcW w:w="4174" w:type="dxa"/>
          </w:tcPr>
          <w:p w:rsidR="00440D2B" w:rsidRPr="00E0067D" w:rsidRDefault="00440D2B" w:rsidP="0039712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0D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Установление фактов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      </w:r>
          </w:p>
        </w:tc>
        <w:tc>
          <w:tcPr>
            <w:tcW w:w="641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440D2B" w:rsidRDefault="00440D2B" w:rsidP="00397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835F3" w:rsidRPr="002835F3" w:rsidRDefault="002835F3" w:rsidP="00750C6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835F3" w:rsidRPr="002835F3" w:rsidSect="00272A6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7091D"/>
    <w:multiLevelType w:val="hybridMultilevel"/>
    <w:tmpl w:val="FE40AB5E"/>
    <w:lvl w:ilvl="0" w:tplc="D04CAFAC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0"/>
    <w:rsid w:val="00012367"/>
    <w:rsid w:val="00076C67"/>
    <w:rsid w:val="000A67DD"/>
    <w:rsid w:val="000B3724"/>
    <w:rsid w:val="001150DC"/>
    <w:rsid w:val="001230AE"/>
    <w:rsid w:val="001C1881"/>
    <w:rsid w:val="001E51EC"/>
    <w:rsid w:val="002071AE"/>
    <w:rsid w:val="00244B35"/>
    <w:rsid w:val="00272A60"/>
    <w:rsid w:val="002835F3"/>
    <w:rsid w:val="002E750F"/>
    <w:rsid w:val="002F7F1C"/>
    <w:rsid w:val="0032539E"/>
    <w:rsid w:val="003274CD"/>
    <w:rsid w:val="00397122"/>
    <w:rsid w:val="003F4203"/>
    <w:rsid w:val="00440D2B"/>
    <w:rsid w:val="0046556A"/>
    <w:rsid w:val="004D4570"/>
    <w:rsid w:val="00567120"/>
    <w:rsid w:val="005B5775"/>
    <w:rsid w:val="005F7B65"/>
    <w:rsid w:val="006E22C3"/>
    <w:rsid w:val="00723398"/>
    <w:rsid w:val="007349F9"/>
    <w:rsid w:val="00750C6C"/>
    <w:rsid w:val="007917E2"/>
    <w:rsid w:val="007B3373"/>
    <w:rsid w:val="007B6F6A"/>
    <w:rsid w:val="007C224A"/>
    <w:rsid w:val="007E0E8E"/>
    <w:rsid w:val="007E4A50"/>
    <w:rsid w:val="007F0D00"/>
    <w:rsid w:val="007F4C43"/>
    <w:rsid w:val="00890A31"/>
    <w:rsid w:val="008928E1"/>
    <w:rsid w:val="008F5895"/>
    <w:rsid w:val="009140AE"/>
    <w:rsid w:val="009213E0"/>
    <w:rsid w:val="0092253C"/>
    <w:rsid w:val="009858FA"/>
    <w:rsid w:val="009E580C"/>
    <w:rsid w:val="00AE6154"/>
    <w:rsid w:val="00B07096"/>
    <w:rsid w:val="00C90775"/>
    <w:rsid w:val="00D92AA7"/>
    <w:rsid w:val="00DF736F"/>
    <w:rsid w:val="00E0067D"/>
    <w:rsid w:val="00E370FF"/>
    <w:rsid w:val="00E75DF7"/>
    <w:rsid w:val="00E93CA0"/>
    <w:rsid w:val="00ED66BA"/>
    <w:rsid w:val="00EE7A4B"/>
    <w:rsid w:val="00F35D6C"/>
    <w:rsid w:val="00F44CB7"/>
    <w:rsid w:val="00F6337A"/>
    <w:rsid w:val="00F65CE1"/>
    <w:rsid w:val="00F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F9A5-3EAF-44BA-9D6E-88BC75D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Тлеужан Меирманов</dc:creator>
  <cp:keywords/>
  <dc:description/>
  <cp:lastModifiedBy>Тлеужан Меирманов</cp:lastModifiedBy>
  <cp:revision>47</cp:revision>
  <dcterms:created xsi:type="dcterms:W3CDTF">2023-02-10T09:22:00Z</dcterms:created>
  <dcterms:modified xsi:type="dcterms:W3CDTF">2023-03-15T10:40:00Z</dcterms:modified>
</cp:coreProperties>
</file>