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F" w:rsidRPr="004307C4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</w:rPr>
      </w:pPr>
      <w:r w:rsidRPr="004307C4">
        <w:rPr>
          <w:rStyle w:val="a4"/>
          <w:sz w:val="20"/>
          <w:szCs w:val="20"/>
        </w:rPr>
        <w:t xml:space="preserve">Запрос ценовых предложений на </w:t>
      </w:r>
      <w:r w:rsidR="0036062B">
        <w:rPr>
          <w:rStyle w:val="a4"/>
          <w:sz w:val="20"/>
          <w:szCs w:val="20"/>
        </w:rPr>
        <w:t xml:space="preserve">лекарственные средства </w:t>
      </w:r>
      <w:r w:rsidR="00C94ABC" w:rsidRPr="00C94ABC">
        <w:rPr>
          <w:b/>
          <w:sz w:val="20"/>
          <w:szCs w:val="20"/>
        </w:rPr>
        <w:t>и изделия медицинского назначения</w:t>
      </w:r>
    </w:p>
    <w:p w:rsidR="006A2ADF" w:rsidRPr="004307C4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 xml:space="preserve">ГП на ПХВ «Атырауская областная </w:t>
      </w:r>
      <w:r w:rsidRPr="004307C4">
        <w:rPr>
          <w:sz w:val="20"/>
          <w:szCs w:val="20"/>
        </w:rPr>
        <w:t>больница» Управления здравоохранения Атырауской области объявляет 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  <w:r w:rsidR="009249F0">
        <w:rPr>
          <w:sz w:val="20"/>
          <w:szCs w:val="20"/>
        </w:rPr>
        <w:br/>
        <w:t xml:space="preserve">Единый лот: лекарственные средства </w:t>
      </w:r>
      <w:r w:rsidR="00C94ABC">
        <w:rPr>
          <w:sz w:val="20"/>
          <w:szCs w:val="20"/>
        </w:rPr>
        <w:t>и изделия медицинского назначения</w:t>
      </w:r>
      <w:r w:rsidR="00357C2B" w:rsidRPr="004307C4">
        <w:rPr>
          <w:sz w:val="20"/>
          <w:szCs w:val="20"/>
        </w:rPr>
        <w:t>.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Товар(ы) должны поставляться в аптеку КГП на ПХВ Атырауской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«Атырауск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Атырауской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</w:p>
    <w:p w:rsidR="006A2ADF" w:rsidRDefault="009249F0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>
        <w:rPr>
          <w:sz w:val="20"/>
          <w:szCs w:val="20"/>
        </w:rPr>
        <w:t xml:space="preserve">с </w:t>
      </w:r>
      <w:r w:rsidR="00554F9C" w:rsidRPr="00554F9C">
        <w:rPr>
          <w:sz w:val="20"/>
          <w:szCs w:val="20"/>
        </w:rPr>
        <w:t>16</w:t>
      </w:r>
      <w:r w:rsidR="00C94ABC">
        <w:rPr>
          <w:sz w:val="20"/>
          <w:szCs w:val="20"/>
        </w:rPr>
        <w:t xml:space="preserve"> </w:t>
      </w:r>
      <w:r w:rsidR="00554F9C">
        <w:rPr>
          <w:sz w:val="20"/>
          <w:szCs w:val="20"/>
          <w:lang w:val="kk-KZ"/>
        </w:rPr>
        <w:t>п</w:t>
      </w:r>
      <w:r w:rsidR="006A2ADF" w:rsidRPr="004307C4">
        <w:rPr>
          <w:sz w:val="20"/>
          <w:szCs w:val="20"/>
        </w:rPr>
        <w:t xml:space="preserve">о </w:t>
      </w:r>
      <w:r w:rsidR="00554F9C">
        <w:rPr>
          <w:sz w:val="20"/>
          <w:szCs w:val="20"/>
        </w:rPr>
        <w:t>26</w:t>
      </w:r>
      <w:r w:rsidR="00C94ABC">
        <w:rPr>
          <w:sz w:val="20"/>
          <w:szCs w:val="20"/>
        </w:rPr>
        <w:t xml:space="preserve"> </w:t>
      </w:r>
      <w:r w:rsidR="00537E65">
        <w:rPr>
          <w:sz w:val="20"/>
          <w:szCs w:val="20"/>
        </w:rPr>
        <w:t>марта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 в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554F9C">
        <w:rPr>
          <w:sz w:val="20"/>
          <w:szCs w:val="20"/>
          <w:lang w:val="kk-KZ"/>
        </w:rPr>
        <w:t>26</w:t>
      </w:r>
      <w:r w:rsidR="00C94ABC">
        <w:rPr>
          <w:sz w:val="20"/>
          <w:szCs w:val="20"/>
          <w:lang w:val="kk-KZ"/>
        </w:rPr>
        <w:t xml:space="preserve"> </w:t>
      </w:r>
      <w:r w:rsidR="00537E65">
        <w:rPr>
          <w:sz w:val="20"/>
          <w:szCs w:val="20"/>
        </w:rPr>
        <w:t>мар</w:t>
      </w:r>
      <w:bookmarkStart w:id="0" w:name="_GoBack"/>
      <w:bookmarkEnd w:id="0"/>
      <w:r w:rsidR="00537E65">
        <w:rPr>
          <w:sz w:val="20"/>
          <w:szCs w:val="20"/>
        </w:rPr>
        <w:t>та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«Атырауск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>» Управления здравоохранения Атырауской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662"/>
        <w:gridCol w:w="6317"/>
        <w:gridCol w:w="1645"/>
        <w:gridCol w:w="1060"/>
        <w:gridCol w:w="1041"/>
        <w:gridCol w:w="1540"/>
      </w:tblGrid>
      <w:tr w:rsidR="00537E65" w:rsidRPr="00AE2D9F" w:rsidTr="007D1ACC">
        <w:trPr>
          <w:trHeight w:val="630"/>
        </w:trPr>
        <w:tc>
          <w:tcPr>
            <w:tcW w:w="521" w:type="dxa"/>
            <w:noWrap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2" w:type="dxa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 xml:space="preserve">Международное непатентованное название    (состав </w:t>
            </w:r>
            <w:proofErr w:type="spellStart"/>
            <w:r w:rsidRPr="00AE2D9F">
              <w:rPr>
                <w:b/>
                <w:bCs/>
                <w:sz w:val="20"/>
                <w:szCs w:val="20"/>
              </w:rPr>
              <w:t>многокопонентных</w:t>
            </w:r>
            <w:proofErr w:type="spellEnd"/>
            <w:r w:rsidRPr="00AE2D9F">
              <w:rPr>
                <w:b/>
                <w:bCs/>
                <w:sz w:val="20"/>
                <w:szCs w:val="20"/>
              </w:rPr>
              <w:t>) лекарственных средств</w:t>
            </w:r>
          </w:p>
        </w:tc>
        <w:tc>
          <w:tcPr>
            <w:tcW w:w="6317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Лекарственная форма*</w:t>
            </w:r>
          </w:p>
        </w:tc>
        <w:tc>
          <w:tcPr>
            <w:tcW w:w="1645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AE2D9F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AE2D9F">
              <w:rPr>
                <w:b/>
                <w:bCs/>
                <w:sz w:val="20"/>
                <w:szCs w:val="20"/>
              </w:rPr>
              <w:t>зм.</w:t>
            </w:r>
          </w:p>
        </w:tc>
        <w:tc>
          <w:tcPr>
            <w:tcW w:w="1060" w:type="dxa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41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40" w:type="dxa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D5012" w:rsidRPr="00AE2D9F" w:rsidTr="007D1ACC">
        <w:trPr>
          <w:trHeight w:val="33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Алпростадил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Лиофилизат/концентрат для приготовления раствора для инфузий, 20 мкг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AE2D9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4588,98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AE2D9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321228,6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Альбумин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5%, 100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5477,82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273891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Аскорбиновая кислота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5%, 2мл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14,06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14060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Бисакодил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 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3,9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780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Гидрохлортиазид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Таблетка, 25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3,72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1116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Декстран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10%, 200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301,47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135661,5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Декстран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10%, 400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386,46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57969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Железа сульфат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Ретард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34,71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34710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Карведилол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Таблетка, 25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16,43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4929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Кеторолак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Раствор для внутривенного и внутримышечного введения, 30 мг/мл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30,59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917700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E2D9F">
              <w:rPr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E2D9F">
              <w:rPr>
                <w:sz w:val="20"/>
                <w:szCs w:val="20"/>
              </w:rPr>
              <w:t>Раствор для инъекций 100 мг/2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318000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Метотрексат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10 мг/мл, 2мл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5363,25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1367628,75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Метронидазол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Таблетка, 250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4,21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2105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Парацетамол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Суппозиторий ректальный, 300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суппозиторий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42,46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8492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16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Платифиллин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0,2%, 1мл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14,36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010071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17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Препараты железа (ІІІ) для парентерального применения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внутривенного введения 100мг/2 мл с наличием терапевтического показания к лечению анемии беременных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434,29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65143,5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18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Пропофол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эмульсия для внутривенного введения 10 мг/мл, 20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172,21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430525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19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Тиамина гидрохлорид (Витамин В</w:t>
            </w:r>
            <w:proofErr w:type="gramStart"/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5%, 1мл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10,98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54900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5012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20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Урапидил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Капсула, 30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32,43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35673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21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Хлорпромазин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2,5%, 2мл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15,87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793,5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22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Элтромбопаг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Таблетка, 50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15024,73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010071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  <w:r w:rsidR="008A4CFA" w:rsidRPr="00AE2D9F">
              <w:rPr>
                <w:sz w:val="20"/>
                <w:szCs w:val="20"/>
              </w:rPr>
              <w:t>462,2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23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Амоксициллин+</w:t>
            </w:r>
          </w:p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Клавулановая кислота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порошок для приготовления раствора для внутривенного введения 0.5 г + 0.1 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900000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24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Амлодипин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таблетки, 10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81,12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567840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25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Аторвастатин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таблетки, покрытые пленочной оболочкой, 10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17,6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20592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Бупивакаин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0,5% 5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106,53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10653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27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Вальпроевая кислота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пролонгированного действия, покрытые оболочкой, делимые, 300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26,4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2640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28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Гидрохлортиазид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таблетки, 100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44,25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21240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29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Диклофенак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 75мг/3мл по 3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22,97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68910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7D1AC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30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Дексмедетомидин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Концентрат для приготовления раствора для инфузий 100 мкг/мл, 2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10673,60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533680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C94AB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31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Изосорбида динитрат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пролонгированного действия 20мг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12,19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1219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C94AB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32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Йогексол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Раствор для инъекций, 300 мг йода/мл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41" w:type="dxa"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6830,88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</w:t>
            </w:r>
            <w:r w:rsidR="00010071">
              <w:rPr>
                <w:sz w:val="20"/>
                <w:szCs w:val="20"/>
              </w:rPr>
              <w:t> </w:t>
            </w:r>
            <w:r w:rsidRPr="00AE2D9F">
              <w:rPr>
                <w:sz w:val="20"/>
                <w:szCs w:val="20"/>
              </w:rPr>
              <w:t>415</w:t>
            </w:r>
            <w:r w:rsidR="00010071">
              <w:rPr>
                <w:sz w:val="20"/>
                <w:szCs w:val="20"/>
              </w:rPr>
              <w:t xml:space="preserve"> </w:t>
            </w:r>
            <w:r w:rsidRPr="00AE2D9F">
              <w:rPr>
                <w:sz w:val="20"/>
                <w:szCs w:val="20"/>
              </w:rPr>
              <w:t>440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Каптоприл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25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2,42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580,8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Кетамин</w:t>
            </w:r>
          </w:p>
        </w:tc>
        <w:tc>
          <w:tcPr>
            <w:tcW w:w="6317" w:type="dxa"/>
            <w:vAlign w:val="center"/>
            <w:hideMark/>
          </w:tcPr>
          <w:p w:rsidR="007D5012" w:rsidRPr="00AE2D9F" w:rsidRDefault="007D5012" w:rsidP="007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50 мг/мл, 10мл</w:t>
            </w:r>
          </w:p>
        </w:tc>
        <w:tc>
          <w:tcPr>
            <w:tcW w:w="1645" w:type="dxa"/>
            <w:vAlign w:val="center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471,55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94310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Лизиноприл</w:t>
            </w:r>
          </w:p>
        </w:tc>
        <w:tc>
          <w:tcPr>
            <w:tcW w:w="6317" w:type="dxa"/>
            <w:vAlign w:val="center"/>
            <w:hideMark/>
          </w:tcPr>
          <w:p w:rsidR="007D5012" w:rsidRPr="00AE2D9F" w:rsidRDefault="007D5012" w:rsidP="007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таблетки 10 мг</w:t>
            </w:r>
          </w:p>
        </w:tc>
        <w:tc>
          <w:tcPr>
            <w:tcW w:w="1645" w:type="dxa"/>
            <w:vAlign w:val="center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5,56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26688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AE2D9F">
              <w:rPr>
                <w:sz w:val="20"/>
                <w:szCs w:val="20"/>
                <w:lang w:val="kk-KZ"/>
              </w:rPr>
              <w:t>Лорноксикам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E2D9F">
              <w:rPr>
                <w:bCs/>
                <w:sz w:val="20"/>
                <w:szCs w:val="20"/>
                <w:shd w:val="clear" w:color="auto" w:fill="FFFFFF"/>
              </w:rPr>
              <w:t>лиофилизат</w:t>
            </w:r>
            <w:proofErr w:type="spellEnd"/>
            <w:r w:rsidRPr="00AE2D9F">
              <w:rPr>
                <w:bCs/>
                <w:sz w:val="20"/>
                <w:szCs w:val="20"/>
                <w:shd w:val="clear" w:color="auto" w:fill="FFFFFF"/>
              </w:rPr>
              <w:t xml:space="preserve"> для приготовления раствора для внутривенного и внутримышечного введения 8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789,49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789490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AE2D9F">
              <w:rPr>
                <w:sz w:val="20"/>
                <w:szCs w:val="20"/>
                <w:lang w:val="kk-KZ"/>
              </w:rPr>
              <w:t>Моксонидин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E2D9F">
              <w:rPr>
                <w:sz w:val="20"/>
                <w:szCs w:val="20"/>
                <w:shd w:val="clear" w:color="auto" w:fill="FFFFFF"/>
                <w:lang w:val="kk-KZ"/>
              </w:rPr>
              <w:t xml:space="preserve">таблетки, </w:t>
            </w:r>
            <w:r w:rsidRPr="00AE2D9F">
              <w:rPr>
                <w:sz w:val="20"/>
                <w:szCs w:val="20"/>
                <w:shd w:val="clear" w:color="auto" w:fill="FFFFFF"/>
              </w:rPr>
              <w:t>0,</w:t>
            </w:r>
            <w:r w:rsidRPr="00AE2D9F">
              <w:rPr>
                <w:sz w:val="20"/>
                <w:szCs w:val="20"/>
                <w:shd w:val="clear" w:color="auto" w:fill="FFFFFF"/>
                <w:lang w:val="kk-KZ"/>
              </w:rPr>
              <w:t xml:space="preserve">4 </w:t>
            </w:r>
            <w:r w:rsidRPr="00AE2D9F">
              <w:rPr>
                <w:sz w:val="20"/>
                <w:szCs w:val="20"/>
                <w:shd w:val="clear" w:color="auto" w:fill="FFFFFF"/>
              </w:rPr>
              <w:t>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99,52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348320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AE2D9F">
              <w:rPr>
                <w:sz w:val="20"/>
                <w:szCs w:val="20"/>
                <w:lang w:val="kk-KZ"/>
              </w:rPr>
              <w:t>Надропарин кальция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AE2D9F">
              <w:rPr>
                <w:sz w:val="20"/>
                <w:szCs w:val="20"/>
                <w:shd w:val="clear" w:color="auto" w:fill="FFFFFF"/>
              </w:rPr>
              <w:t xml:space="preserve">Раствор для инъекций, 3800 МЕ </w:t>
            </w:r>
            <w:proofErr w:type="spellStart"/>
            <w:r w:rsidRPr="00AE2D9F">
              <w:rPr>
                <w:sz w:val="20"/>
                <w:szCs w:val="20"/>
                <w:shd w:val="clear" w:color="auto" w:fill="FFFFFF"/>
              </w:rPr>
              <w:t>анти-Ха</w:t>
            </w:r>
            <w:proofErr w:type="spellEnd"/>
            <w:r w:rsidRPr="00AE2D9F">
              <w:rPr>
                <w:sz w:val="20"/>
                <w:szCs w:val="20"/>
                <w:shd w:val="clear" w:color="auto" w:fill="FFFFFF"/>
              </w:rPr>
              <w:t>/0,4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1171,10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2107980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AE2D9F">
              <w:rPr>
                <w:sz w:val="20"/>
                <w:szCs w:val="20"/>
                <w:lang w:val="kk-KZ"/>
              </w:rPr>
              <w:t>Надропарин кальция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pStyle w:val="a3"/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AE2D9F">
              <w:rPr>
                <w:sz w:val="20"/>
                <w:szCs w:val="20"/>
                <w:shd w:val="clear" w:color="auto" w:fill="FFFFFF"/>
              </w:rPr>
              <w:t xml:space="preserve">Раствор для инъекций, 2850 МЕ </w:t>
            </w:r>
            <w:proofErr w:type="spellStart"/>
            <w:r w:rsidRPr="00AE2D9F">
              <w:rPr>
                <w:sz w:val="20"/>
                <w:szCs w:val="20"/>
                <w:shd w:val="clear" w:color="auto" w:fill="FFFFFF"/>
              </w:rPr>
              <w:t>анти-Ха</w:t>
            </w:r>
            <w:proofErr w:type="spellEnd"/>
            <w:r w:rsidRPr="00AE2D9F">
              <w:rPr>
                <w:sz w:val="20"/>
                <w:szCs w:val="20"/>
                <w:shd w:val="clear" w:color="auto" w:fill="FFFFFF"/>
              </w:rPr>
              <w:t>/0.3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950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</w:t>
            </w:r>
            <w:r w:rsidR="00010071">
              <w:rPr>
                <w:sz w:val="20"/>
                <w:szCs w:val="20"/>
              </w:rPr>
              <w:t> </w:t>
            </w:r>
            <w:r w:rsidRPr="00AE2D9F">
              <w:rPr>
                <w:sz w:val="20"/>
                <w:szCs w:val="20"/>
              </w:rPr>
              <w:t>420</w:t>
            </w:r>
            <w:r w:rsidR="00010071">
              <w:rPr>
                <w:sz w:val="20"/>
                <w:szCs w:val="20"/>
              </w:rPr>
              <w:t xml:space="preserve"> </w:t>
            </w:r>
            <w:r w:rsidRPr="00AE2D9F">
              <w:rPr>
                <w:sz w:val="20"/>
                <w:szCs w:val="20"/>
              </w:rPr>
              <w:t>000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Препараты железа (III) для парентерального применения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50 мг/1 мл, 2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13,49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1349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Севофлуран 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ингаляционного наркоза, 250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31863,14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382357,68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Терлипрессин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0,1 мг/мл, 2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4079,57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203978,5</w:t>
            </w:r>
          </w:p>
        </w:tc>
      </w:tr>
      <w:tr w:rsidR="007D501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62" w:type="dxa"/>
            <w:hideMark/>
          </w:tcPr>
          <w:p w:rsidR="007D5012" w:rsidRPr="00AE2D9F" w:rsidRDefault="007D5012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Эноксапарин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7B04F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Раствор для инъекций 4000 </w:t>
            </w:r>
            <w:proofErr w:type="spellStart"/>
            <w:r w:rsidRPr="00AE2D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анти-Ха</w:t>
            </w:r>
            <w:proofErr w:type="spellEnd"/>
            <w:r w:rsidRPr="00AE2D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МЕ/0,4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1504,27</w:t>
            </w:r>
          </w:p>
        </w:tc>
        <w:tc>
          <w:tcPr>
            <w:tcW w:w="1540" w:type="dxa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1353843</w:t>
            </w:r>
          </w:p>
        </w:tc>
      </w:tr>
      <w:tr w:rsidR="00AE2D9F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AE2D9F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62" w:type="dxa"/>
            <w:hideMark/>
          </w:tcPr>
          <w:p w:rsidR="00AE2D9F" w:rsidRPr="00AE2D9F" w:rsidRDefault="00AE2D9F" w:rsidP="007B04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Альбумин</w:t>
            </w:r>
          </w:p>
        </w:tc>
        <w:tc>
          <w:tcPr>
            <w:tcW w:w="6317" w:type="dxa"/>
            <w:hideMark/>
          </w:tcPr>
          <w:p w:rsidR="00AE2D9F" w:rsidRPr="00AE2D9F" w:rsidRDefault="00AE2D9F" w:rsidP="00AE2D9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%, 100 мл</w:t>
            </w:r>
          </w:p>
        </w:tc>
        <w:tc>
          <w:tcPr>
            <w:tcW w:w="1645" w:type="dxa"/>
            <w:hideMark/>
          </w:tcPr>
          <w:p w:rsidR="00AE2D9F" w:rsidRPr="00AE2D9F" w:rsidRDefault="00AE2D9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AE2D9F" w:rsidRPr="00AE2D9F" w:rsidRDefault="00AE2D9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041" w:type="dxa"/>
            <w:hideMark/>
          </w:tcPr>
          <w:p w:rsidR="00AE2D9F" w:rsidRPr="00AE2D9F" w:rsidRDefault="00CA2F08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1540" w:type="dxa"/>
            <w:noWrap/>
            <w:hideMark/>
          </w:tcPr>
          <w:p w:rsidR="00AE2D9F" w:rsidRPr="00AE2D9F" w:rsidRDefault="00CA2F08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1635000</w:t>
            </w:r>
          </w:p>
        </w:tc>
      </w:tr>
      <w:tr w:rsidR="00C94ABC" w:rsidRPr="00AE2D9F" w:rsidTr="007A66F4">
        <w:trPr>
          <w:trHeight w:val="431"/>
        </w:trPr>
        <w:tc>
          <w:tcPr>
            <w:tcW w:w="14786" w:type="dxa"/>
            <w:gridSpan w:val="7"/>
            <w:noWrap/>
            <w:hideMark/>
          </w:tcPr>
          <w:p w:rsidR="00C94ABC" w:rsidRPr="00AE2D9F" w:rsidRDefault="00C94ABC" w:rsidP="00C94ABC">
            <w:pPr>
              <w:pStyle w:val="a3"/>
              <w:spacing w:before="120" w:after="120" w:line="270" w:lineRule="atLeast"/>
              <w:rPr>
                <w:b/>
                <w:sz w:val="20"/>
                <w:szCs w:val="20"/>
              </w:rPr>
            </w:pPr>
            <w:r w:rsidRPr="00AE2D9F">
              <w:rPr>
                <w:b/>
                <w:sz w:val="20"/>
                <w:szCs w:val="20"/>
              </w:rPr>
              <w:t>Изделия медицинского назначения.</w:t>
            </w:r>
          </w:p>
        </w:tc>
      </w:tr>
      <w:tr w:rsidR="009F4BD2" w:rsidRPr="00AE2D9F" w:rsidTr="007D1ACC">
        <w:trPr>
          <w:trHeight w:val="540"/>
        </w:trPr>
        <w:tc>
          <w:tcPr>
            <w:tcW w:w="521" w:type="dxa"/>
            <w:noWrap/>
            <w:hideMark/>
          </w:tcPr>
          <w:p w:rsidR="009F4BD2" w:rsidRPr="00AE2D9F" w:rsidRDefault="00010071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62" w:type="dxa"/>
            <w:hideMark/>
          </w:tcPr>
          <w:p w:rsidR="009F4BD2" w:rsidRPr="00AE2D9F" w:rsidRDefault="009F4BD2" w:rsidP="00F804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инсулиновый стерильный</w:t>
            </w:r>
          </w:p>
        </w:tc>
        <w:tc>
          <w:tcPr>
            <w:tcW w:w="6317" w:type="dxa"/>
            <w:hideMark/>
          </w:tcPr>
          <w:p w:rsidR="009F4BD2" w:rsidRPr="00AE2D9F" w:rsidRDefault="009F4BD2" w:rsidP="00F804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Однократного применения, объемом 1 мл</w:t>
            </w:r>
          </w:p>
        </w:tc>
        <w:tc>
          <w:tcPr>
            <w:tcW w:w="1645" w:type="dxa"/>
            <w:hideMark/>
          </w:tcPr>
          <w:p w:rsidR="009F4BD2" w:rsidRPr="00AE2D9F" w:rsidRDefault="009F4BD2" w:rsidP="00F8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60" w:type="dxa"/>
            <w:noWrap/>
            <w:hideMark/>
          </w:tcPr>
          <w:p w:rsidR="009F4BD2" w:rsidRPr="00AE2D9F" w:rsidRDefault="009F4BD2" w:rsidP="00F8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hideMark/>
          </w:tcPr>
          <w:p w:rsidR="009F4BD2" w:rsidRPr="00AE2D9F" w:rsidRDefault="00156A5C" w:rsidP="00F8040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19,99</w:t>
            </w:r>
          </w:p>
        </w:tc>
        <w:tc>
          <w:tcPr>
            <w:tcW w:w="1540" w:type="dxa"/>
            <w:noWrap/>
            <w:hideMark/>
          </w:tcPr>
          <w:p w:rsidR="009F4BD2" w:rsidRPr="00AE2D9F" w:rsidRDefault="00156A5C" w:rsidP="00F8040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299850</w:t>
            </w:r>
          </w:p>
        </w:tc>
      </w:tr>
    </w:tbl>
    <w:p w:rsidR="00744943" w:rsidRPr="00AE2D9F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AE2D9F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ADF"/>
    <w:rsid w:val="0000516A"/>
    <w:rsid w:val="00010071"/>
    <w:rsid w:val="00034660"/>
    <w:rsid w:val="00040BDF"/>
    <w:rsid w:val="000B3874"/>
    <w:rsid w:val="00127097"/>
    <w:rsid w:val="00156A5C"/>
    <w:rsid w:val="00177DDF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D4D14"/>
    <w:rsid w:val="002E29BF"/>
    <w:rsid w:val="003165FA"/>
    <w:rsid w:val="003274A2"/>
    <w:rsid w:val="003377FF"/>
    <w:rsid w:val="00357C2B"/>
    <w:rsid w:val="0036062B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E20F6"/>
    <w:rsid w:val="004F7C19"/>
    <w:rsid w:val="00523B38"/>
    <w:rsid w:val="00537E65"/>
    <w:rsid w:val="00554C06"/>
    <w:rsid w:val="00554F9C"/>
    <w:rsid w:val="005C0DA8"/>
    <w:rsid w:val="00604BFE"/>
    <w:rsid w:val="00605FA3"/>
    <w:rsid w:val="0060713E"/>
    <w:rsid w:val="006646CC"/>
    <w:rsid w:val="006A13A2"/>
    <w:rsid w:val="006A2ADF"/>
    <w:rsid w:val="006B23E1"/>
    <w:rsid w:val="00702674"/>
    <w:rsid w:val="00702B6A"/>
    <w:rsid w:val="0073046F"/>
    <w:rsid w:val="00744943"/>
    <w:rsid w:val="00753BAC"/>
    <w:rsid w:val="007877CF"/>
    <w:rsid w:val="007B5B94"/>
    <w:rsid w:val="007B71CC"/>
    <w:rsid w:val="007D1ACC"/>
    <w:rsid w:val="007D5012"/>
    <w:rsid w:val="007D59CC"/>
    <w:rsid w:val="007F2BB4"/>
    <w:rsid w:val="00825868"/>
    <w:rsid w:val="008404EE"/>
    <w:rsid w:val="0089297C"/>
    <w:rsid w:val="008957AA"/>
    <w:rsid w:val="008A2BF4"/>
    <w:rsid w:val="008A4CFA"/>
    <w:rsid w:val="008E15C9"/>
    <w:rsid w:val="00901B95"/>
    <w:rsid w:val="00907689"/>
    <w:rsid w:val="009121E1"/>
    <w:rsid w:val="00916108"/>
    <w:rsid w:val="009219DD"/>
    <w:rsid w:val="0092219E"/>
    <w:rsid w:val="009249F0"/>
    <w:rsid w:val="009319D3"/>
    <w:rsid w:val="00956C12"/>
    <w:rsid w:val="00961BEA"/>
    <w:rsid w:val="00982A58"/>
    <w:rsid w:val="009F4BD2"/>
    <w:rsid w:val="00A46AB6"/>
    <w:rsid w:val="00A6672F"/>
    <w:rsid w:val="00A859CF"/>
    <w:rsid w:val="00AA1552"/>
    <w:rsid w:val="00AC6FE5"/>
    <w:rsid w:val="00AD363A"/>
    <w:rsid w:val="00AE2D9F"/>
    <w:rsid w:val="00B01DAD"/>
    <w:rsid w:val="00B20842"/>
    <w:rsid w:val="00B43A07"/>
    <w:rsid w:val="00B8236E"/>
    <w:rsid w:val="00BF3C62"/>
    <w:rsid w:val="00C00533"/>
    <w:rsid w:val="00C222E5"/>
    <w:rsid w:val="00C81A08"/>
    <w:rsid w:val="00C94ABC"/>
    <w:rsid w:val="00CA2F08"/>
    <w:rsid w:val="00CA4265"/>
    <w:rsid w:val="00CA5808"/>
    <w:rsid w:val="00CD5007"/>
    <w:rsid w:val="00D6215B"/>
    <w:rsid w:val="00D7342C"/>
    <w:rsid w:val="00DE116C"/>
    <w:rsid w:val="00DF0EB5"/>
    <w:rsid w:val="00E21BFD"/>
    <w:rsid w:val="00E30F68"/>
    <w:rsid w:val="00E578AD"/>
    <w:rsid w:val="00E94D4B"/>
    <w:rsid w:val="00ED5DCC"/>
    <w:rsid w:val="00F6030C"/>
    <w:rsid w:val="00F8247A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4833-15E2-4BC6-B5B8-D811F9C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2018-02-08T04:59:00Z</cp:lastPrinted>
  <dcterms:created xsi:type="dcterms:W3CDTF">2018-03-16T11:09:00Z</dcterms:created>
  <dcterms:modified xsi:type="dcterms:W3CDTF">2018-03-16T12:30:00Z</dcterms:modified>
</cp:coreProperties>
</file>